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1F96" w14:textId="77777777" w:rsidR="00584CDB" w:rsidRDefault="00584CDB" w:rsidP="00AE1336">
      <w:pPr>
        <w:pStyle w:val="Title"/>
      </w:pPr>
    </w:p>
    <w:p w14:paraId="19E08E47" w14:textId="77777777" w:rsidR="00054414" w:rsidRDefault="00870C9E" w:rsidP="00AE1336">
      <w:pPr>
        <w:pStyle w:val="Title"/>
      </w:pPr>
      <w:r>
        <w:t>Minutes of the meeting of the</w:t>
      </w:r>
    </w:p>
    <w:p w14:paraId="36B285FA" w14:textId="2BB6AB90" w:rsidR="00870C9E" w:rsidRDefault="00870C9E" w:rsidP="00AE1336">
      <w:pPr>
        <w:pStyle w:val="Title"/>
      </w:pPr>
      <w:r>
        <w:t xml:space="preserve">Human Tissue Authority </w:t>
      </w:r>
      <w:r w:rsidR="0701808F">
        <w:t xml:space="preserve">(HTA) </w:t>
      </w:r>
      <w:r>
        <w:t>Board</w:t>
      </w:r>
    </w:p>
    <w:p w14:paraId="79CA99B7" w14:textId="77777777" w:rsidR="00870C9E" w:rsidRDefault="00870C9E" w:rsidP="00870C9E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6C77EFC6" w14:textId="5D316A53" w:rsidR="00870C9E" w:rsidRDefault="00870C9E" w:rsidP="00870C9E">
      <w:pPr>
        <w:tabs>
          <w:tab w:val="left" w:pos="993"/>
        </w:tabs>
        <w:spacing w:line="240" w:lineRule="exact"/>
      </w:pPr>
      <w:r w:rsidRPr="38F738FB">
        <w:rPr>
          <w:b/>
          <w:bCs/>
        </w:rPr>
        <w:t>Date:</w:t>
      </w:r>
      <w:r w:rsidR="1F11826B" w:rsidRPr="38F738FB">
        <w:rPr>
          <w:b/>
          <w:bCs/>
        </w:rPr>
        <w:t xml:space="preserve">   </w:t>
      </w:r>
      <w:r w:rsidR="0D51B726" w:rsidRPr="38F738FB">
        <w:rPr>
          <w:b/>
          <w:bCs/>
        </w:rPr>
        <w:t xml:space="preserve"> </w:t>
      </w:r>
      <w:r w:rsidR="00A52F89">
        <w:t>29 June 2023</w:t>
      </w:r>
    </w:p>
    <w:p w14:paraId="19760A57" w14:textId="77777777" w:rsidR="00A52F89" w:rsidRPr="00896021" w:rsidRDefault="00A52F89" w:rsidP="00870C9E">
      <w:pPr>
        <w:tabs>
          <w:tab w:val="left" w:pos="993"/>
        </w:tabs>
        <w:spacing w:line="240" w:lineRule="exact"/>
        <w:rPr>
          <w:b/>
          <w:bCs/>
          <w:szCs w:val="20"/>
        </w:rPr>
      </w:pPr>
    </w:p>
    <w:p w14:paraId="6317989B" w14:textId="26ACC927" w:rsidR="00B75D3C" w:rsidRPr="00BD1F18" w:rsidRDefault="00870C9E" w:rsidP="00870C9E">
      <w:pPr>
        <w:tabs>
          <w:tab w:val="left" w:pos="993"/>
        </w:tabs>
        <w:spacing w:line="240" w:lineRule="exact"/>
      </w:pPr>
      <w:r w:rsidRPr="38F738FB">
        <w:rPr>
          <w:b/>
          <w:bCs/>
        </w:rPr>
        <w:t>Time:</w:t>
      </w:r>
      <w:r w:rsidR="57BFF889" w:rsidRPr="38F738FB">
        <w:rPr>
          <w:b/>
          <w:bCs/>
        </w:rPr>
        <w:t xml:space="preserve">   </w:t>
      </w:r>
      <w:r w:rsidR="004D432B">
        <w:t>10.00 – 12.00 hrs</w:t>
      </w:r>
    </w:p>
    <w:p w14:paraId="124A687A" w14:textId="268C5909" w:rsidR="003B431A" w:rsidRDefault="00870C9E" w:rsidP="00870C9E">
      <w:pPr>
        <w:tabs>
          <w:tab w:val="left" w:pos="993"/>
        </w:tabs>
        <w:spacing w:line="240" w:lineRule="exact"/>
      </w:pPr>
      <w:r>
        <w:br/>
      </w:r>
      <w:r w:rsidRPr="38F738FB">
        <w:rPr>
          <w:b/>
          <w:bCs/>
        </w:rPr>
        <w:t>Venue:</w:t>
      </w:r>
      <w:r w:rsidR="179677A1" w:rsidRPr="38F738FB">
        <w:rPr>
          <w:b/>
          <w:bCs/>
        </w:rPr>
        <w:t xml:space="preserve">  </w:t>
      </w:r>
      <w:r w:rsidR="004D432B">
        <w:t>2RP</w:t>
      </w:r>
    </w:p>
    <w:p w14:paraId="75ADCF11" w14:textId="77777777" w:rsidR="003B431A" w:rsidRDefault="003B431A" w:rsidP="00870C9E">
      <w:pPr>
        <w:tabs>
          <w:tab w:val="left" w:pos="993"/>
        </w:tabs>
        <w:spacing w:line="240" w:lineRule="exact"/>
        <w:rPr>
          <w:szCs w:val="20"/>
        </w:rPr>
      </w:pPr>
    </w:p>
    <w:p w14:paraId="5220367B" w14:textId="7264267F" w:rsidR="00870C9E" w:rsidRDefault="003B431A" w:rsidP="00870C9E">
      <w:pPr>
        <w:tabs>
          <w:tab w:val="left" w:pos="993"/>
        </w:tabs>
        <w:spacing w:line="240" w:lineRule="exact"/>
        <w:rPr>
          <w:szCs w:val="20"/>
        </w:rPr>
      </w:pPr>
      <w:r w:rsidRPr="003B431A">
        <w:rPr>
          <w:b/>
          <w:bCs/>
          <w:szCs w:val="20"/>
        </w:rPr>
        <w:t>Meeting Number</w:t>
      </w:r>
      <w:r>
        <w:rPr>
          <w:szCs w:val="20"/>
        </w:rPr>
        <w:t>: 10</w:t>
      </w:r>
      <w:r w:rsidR="00A52F89">
        <w:rPr>
          <w:szCs w:val="20"/>
        </w:rPr>
        <w:t>4</w:t>
      </w:r>
    </w:p>
    <w:p w14:paraId="38D6FB6E" w14:textId="77777777" w:rsidR="00870C9E" w:rsidRPr="00244775" w:rsidRDefault="00870C9E" w:rsidP="00870C9E">
      <w:pPr>
        <w:spacing w:line="240" w:lineRule="exact"/>
        <w:rPr>
          <w:szCs w:val="20"/>
        </w:rPr>
      </w:pPr>
    </w:p>
    <w:p w14:paraId="6977E194" w14:textId="77777777" w:rsidR="00870C9E" w:rsidRDefault="00870C9E" w:rsidP="00870C9E"/>
    <w:p w14:paraId="3715D4CA" w14:textId="77777777" w:rsidR="00870C9E" w:rsidRDefault="00663A66" w:rsidP="00870C9E">
      <w:pPr>
        <w:rPr>
          <w:sz w:val="22"/>
          <w:szCs w:val="22"/>
        </w:rPr>
      </w:pPr>
      <w:r>
        <w:rPr>
          <w:noProof/>
        </w:rPr>
        <w:pict w14:anchorId="5C8E618D">
          <v:rect id="_x0000_i1025" alt="" style="width:445.1pt;height:1pt;mso-width-percent:0;mso-height-percent:0;mso-width-percent:0;mso-height-percent:0" o:hralign="center" o:hrstd="t" o:hrnoshade="t" o:hr="t" fillcolor="#4e1964" stroked="f"/>
        </w:pict>
      </w:r>
    </w:p>
    <w:p w14:paraId="5B91240B" w14:textId="5364EB4F" w:rsidR="00870C9E" w:rsidRDefault="00870C9E" w:rsidP="00870C9E">
      <w:pPr>
        <w:pStyle w:val="Subheading"/>
        <w:sectPr w:rsidR="00870C9E" w:rsidSect="00870C9E">
          <w:headerReference w:type="default" r:id="rId12"/>
          <w:footerReference w:type="default" r:id="rId13"/>
          <w:footerReference w:type="first" r:id="rId14"/>
          <w:pgSz w:w="11907" w:h="16840" w:code="9"/>
          <w:pgMar w:top="1443" w:right="1304" w:bottom="993" w:left="1701" w:header="425" w:footer="567" w:gutter="0"/>
          <w:cols w:space="708"/>
          <w:docGrid w:linePitch="360"/>
        </w:sectPr>
      </w:pPr>
      <w:r>
        <w:t>Attendees:</w:t>
      </w:r>
    </w:p>
    <w:p w14:paraId="6A20B1F4" w14:textId="77777777" w:rsidR="00870C9E" w:rsidRPr="00AB2634" w:rsidRDefault="00870C9E" w:rsidP="00870C9E">
      <w:pPr>
        <w:tabs>
          <w:tab w:val="left" w:pos="5353"/>
        </w:tabs>
        <w:rPr>
          <w:b/>
        </w:rPr>
      </w:pPr>
      <w:r w:rsidRPr="00AB2634">
        <w:rPr>
          <w:b/>
        </w:rPr>
        <w:tab/>
      </w:r>
    </w:p>
    <w:p w14:paraId="6DF1DA69" w14:textId="3B640CA5" w:rsidR="00D93E10" w:rsidRPr="00966B93" w:rsidRDefault="00D93E10" w:rsidP="00D93E10">
      <w:pPr>
        <w:rPr>
          <w:b/>
          <w:bCs/>
        </w:rPr>
      </w:pPr>
      <w:r>
        <w:rPr>
          <w:b/>
          <w:bCs/>
        </w:rPr>
        <w:t>Board Members</w:t>
      </w:r>
    </w:p>
    <w:p w14:paraId="544AC927" w14:textId="77777777" w:rsidR="003B431A" w:rsidRDefault="003B431A" w:rsidP="003B431A">
      <w:r>
        <w:t>Lynne Berry, HTA Chair</w:t>
      </w:r>
    </w:p>
    <w:p w14:paraId="46185176" w14:textId="121AE4D7" w:rsidR="00250245" w:rsidRDefault="00250245" w:rsidP="00D93E10">
      <w:r>
        <w:t>Tom Chakraborti</w:t>
      </w:r>
    </w:p>
    <w:p w14:paraId="79816204" w14:textId="62A7A5DF" w:rsidR="007C5077" w:rsidRDefault="007C5077" w:rsidP="007C5077">
      <w:r>
        <w:t>Gary Crowe</w:t>
      </w:r>
    </w:p>
    <w:p w14:paraId="10F3E1FE" w14:textId="59AA11EE" w:rsidR="00F16030" w:rsidRPr="00B778C6" w:rsidRDefault="00F16030" w:rsidP="00D93E10">
      <w:r w:rsidRPr="00B778C6">
        <w:t>Helen Dodds</w:t>
      </w:r>
    </w:p>
    <w:p w14:paraId="7C28C584" w14:textId="1F6A0AE3" w:rsidR="00AA24B4" w:rsidRPr="00B778C6" w:rsidRDefault="00502134" w:rsidP="00F16030">
      <w:r w:rsidRPr="00B778C6">
        <w:t>Deb</w:t>
      </w:r>
      <w:r w:rsidR="00AA24B4" w:rsidRPr="00B778C6">
        <w:t>o</w:t>
      </w:r>
      <w:r w:rsidR="00636737">
        <w:t>rah</w:t>
      </w:r>
      <w:r w:rsidR="00AA24B4" w:rsidRPr="00B778C6">
        <w:t xml:space="preserve"> Bowman</w:t>
      </w:r>
    </w:p>
    <w:p w14:paraId="60D1FE7D" w14:textId="77A7D1CE" w:rsidR="00F16030" w:rsidRPr="00B778C6" w:rsidRDefault="00F16030" w:rsidP="00F16030">
      <w:r w:rsidRPr="00B778C6">
        <w:t>Ellen Donovan</w:t>
      </w:r>
    </w:p>
    <w:p w14:paraId="1558F412" w14:textId="2495560D" w:rsidR="00C71421" w:rsidRPr="00B778C6" w:rsidRDefault="00C71421" w:rsidP="00C71421">
      <w:r w:rsidRPr="00B778C6">
        <w:t xml:space="preserve">Andy Greenfield </w:t>
      </w:r>
    </w:p>
    <w:p w14:paraId="454CAAB3" w14:textId="6889FDB6" w:rsidR="007C5077" w:rsidRPr="008B0C4F" w:rsidRDefault="007C5077" w:rsidP="007C5077">
      <w:r>
        <w:t>Dave Lewis</w:t>
      </w:r>
    </w:p>
    <w:p w14:paraId="6275864E" w14:textId="02C883C9" w:rsidR="49209330" w:rsidRDefault="49209330"/>
    <w:p w14:paraId="4B033EFD" w14:textId="0C43C2A9" w:rsidR="49209330" w:rsidRDefault="49209330"/>
    <w:p w14:paraId="687D8628" w14:textId="3210C2C5" w:rsidR="28EAAB5F" w:rsidRPr="008B0C4F" w:rsidRDefault="38DC7E89" w:rsidP="49209330">
      <w:pPr>
        <w:rPr>
          <w:b/>
          <w:bCs/>
        </w:rPr>
      </w:pPr>
      <w:r w:rsidRPr="49209330">
        <w:rPr>
          <w:b/>
          <w:bCs/>
        </w:rPr>
        <w:t>Board Observer</w:t>
      </w:r>
    </w:p>
    <w:p w14:paraId="3DB8C609" w14:textId="3853F552" w:rsidR="28EAAB5F" w:rsidRPr="008B0C4F" w:rsidRDefault="28EAAB5F" w:rsidP="38F738FB">
      <w:r>
        <w:t>Jacky Cooper</w:t>
      </w:r>
      <w:r w:rsidR="006048CD">
        <w:t xml:space="preserve"> (DHSC)</w:t>
      </w:r>
    </w:p>
    <w:p w14:paraId="020BBF36" w14:textId="77777777" w:rsidR="00013139" w:rsidRPr="008B0C4F" w:rsidRDefault="00013139" w:rsidP="00D93E10"/>
    <w:p w14:paraId="31749004" w14:textId="0E0ECD10" w:rsidR="00943162" w:rsidRPr="008B0C4F" w:rsidRDefault="00943162" w:rsidP="00D93E10">
      <w:pPr>
        <w:rPr>
          <w:b/>
          <w:bCs/>
        </w:rPr>
      </w:pPr>
      <w:r w:rsidRPr="008B0C4F">
        <w:rPr>
          <w:b/>
          <w:bCs/>
        </w:rPr>
        <w:t xml:space="preserve">HTA </w:t>
      </w:r>
      <w:r w:rsidR="0E8CB2D2" w:rsidRPr="008B0C4F">
        <w:rPr>
          <w:b/>
          <w:bCs/>
        </w:rPr>
        <w:t xml:space="preserve">Executive </w:t>
      </w:r>
    </w:p>
    <w:p w14:paraId="687FEFD0" w14:textId="7524C556" w:rsidR="00FB664E" w:rsidRDefault="00F70035" w:rsidP="00FB664E">
      <w:r w:rsidRPr="00FB664E">
        <w:t xml:space="preserve">Colin Sullivan, </w:t>
      </w:r>
      <w:r w:rsidR="00FB664E" w:rsidRPr="00FB664E">
        <w:t>Chief Exe</w:t>
      </w:r>
      <w:r w:rsidR="00FB664E">
        <w:t>cutive</w:t>
      </w:r>
    </w:p>
    <w:p w14:paraId="60376D74" w14:textId="1A487367" w:rsidR="00D93E10" w:rsidRDefault="00D93E10" w:rsidP="00FB664E">
      <w:r>
        <w:t>Louise Dineley, Director of Data, Technology and Development</w:t>
      </w:r>
    </w:p>
    <w:p w14:paraId="496EE96F" w14:textId="5935B09F" w:rsidR="00D93E10" w:rsidRDefault="00D93E10" w:rsidP="00D93E10">
      <w:r>
        <w:t>Nicolette Harrison, Director of Regulation</w:t>
      </w:r>
    </w:p>
    <w:p w14:paraId="706A14DD" w14:textId="261EB0CB" w:rsidR="009817C8" w:rsidRDefault="009817C8" w:rsidP="00236310">
      <w:pPr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John McDermott, Deputy Director for Performance &amp; Corporate Governance </w:t>
      </w:r>
    </w:p>
    <w:p w14:paraId="394DC49B" w14:textId="651A5094" w:rsidR="00C55A9F" w:rsidRPr="00C56716" w:rsidRDefault="00C55A9F" w:rsidP="00C55A9F">
      <w:r w:rsidRPr="00C56716">
        <w:t>Morounke Akingbola</w:t>
      </w:r>
      <w:r w:rsidR="00B14B02" w:rsidRPr="00C56716">
        <w:t xml:space="preserve">, </w:t>
      </w:r>
      <w:r w:rsidR="00C56716" w:rsidRPr="00C56716">
        <w:t>Head</w:t>
      </w:r>
      <w:r w:rsidR="00C56716">
        <w:t xml:space="preserve"> of Finance and Governance</w:t>
      </w:r>
    </w:p>
    <w:p w14:paraId="5758DB46" w14:textId="5E944C19" w:rsidR="00936C1C" w:rsidRDefault="00C55A9F" w:rsidP="00C56716">
      <w:r w:rsidRPr="00C56716">
        <w:t>Anne Heaton</w:t>
      </w:r>
      <w:r w:rsidR="00C56716">
        <w:t>, Head of HR</w:t>
      </w:r>
    </w:p>
    <w:p w14:paraId="61E6D85A" w14:textId="2FF96165" w:rsidR="00D93E10" w:rsidRDefault="00C87A30" w:rsidP="00D93E10">
      <w:r>
        <w:t>Heather Troy</w:t>
      </w:r>
      <w:r w:rsidR="00D93E10">
        <w:t xml:space="preserve">, Board Support (minutes) </w:t>
      </w:r>
    </w:p>
    <w:p w14:paraId="5CB880DF" w14:textId="19E4F89E" w:rsidR="002D4CC6" w:rsidRDefault="002D4CC6" w:rsidP="00D93E10"/>
    <w:p w14:paraId="00227E93" w14:textId="25A1D8B5" w:rsidR="001B1EBB" w:rsidRPr="001B1EBB" w:rsidRDefault="001B1EBB" w:rsidP="00D93E10">
      <w:pPr>
        <w:rPr>
          <w:b/>
          <w:bCs/>
        </w:rPr>
      </w:pPr>
      <w:r w:rsidRPr="562A6476">
        <w:rPr>
          <w:b/>
          <w:bCs/>
        </w:rPr>
        <w:t xml:space="preserve">HTA Staff Observers </w:t>
      </w:r>
    </w:p>
    <w:p w14:paraId="1CE4433A" w14:textId="77777777" w:rsidR="00D96329" w:rsidRDefault="00D96329" w:rsidP="00D93E10">
      <w:r>
        <w:t>Austen Cutten</w:t>
      </w:r>
    </w:p>
    <w:p w14:paraId="03C4F8D3" w14:textId="772499DF" w:rsidR="00D96329" w:rsidRDefault="00D96329" w:rsidP="00D93E10">
      <w:r>
        <w:t>Ravi</w:t>
      </w:r>
      <w:r w:rsidR="00F35F67">
        <w:t xml:space="preserve"> Chan</w:t>
      </w:r>
      <w:r w:rsidR="009A585E">
        <w:t>a</w:t>
      </w:r>
    </w:p>
    <w:p w14:paraId="286B1748" w14:textId="17784AAF" w:rsidR="00BD0688" w:rsidRDefault="00D96329" w:rsidP="00D93E10">
      <w:r>
        <w:t>Tom Billins (virtual</w:t>
      </w:r>
      <w:r w:rsidR="004A75C4">
        <w:t>)</w:t>
      </w:r>
    </w:p>
    <w:p w14:paraId="61CFF547" w14:textId="021577C4" w:rsidR="00BD0688" w:rsidRDefault="00BD0688" w:rsidP="00D93E10">
      <w:r>
        <w:t>Jonath</w:t>
      </w:r>
      <w:r w:rsidR="002A09EF">
        <w:t>a</w:t>
      </w:r>
      <w:r>
        <w:t>n Spencer</w:t>
      </w:r>
    </w:p>
    <w:p w14:paraId="7077397D" w14:textId="30FF1CB3" w:rsidR="00BD0688" w:rsidRDefault="00BD0688" w:rsidP="00D93E10">
      <w:r>
        <w:t xml:space="preserve">Tom </w:t>
      </w:r>
      <w:r w:rsidR="00AE4105">
        <w:t>P</w:t>
      </w:r>
      <w:r>
        <w:t>arker</w:t>
      </w:r>
    </w:p>
    <w:p w14:paraId="3F862070" w14:textId="77777777" w:rsidR="00581794" w:rsidRDefault="008344D1" w:rsidP="00D93E10">
      <w:pPr>
        <w:rPr>
          <w:b/>
          <w:bCs/>
        </w:rPr>
      </w:pPr>
      <w:r>
        <w:t>Gisela Amabilino</w:t>
      </w:r>
      <w:r w:rsidR="00D93E10" w:rsidRPr="00966B93">
        <w:rPr>
          <w:b/>
          <w:bCs/>
        </w:rPr>
        <w:tab/>
      </w:r>
    </w:p>
    <w:p w14:paraId="2F401389" w14:textId="03651065" w:rsidR="001D6B3E" w:rsidRDefault="008C70F8" w:rsidP="001D6B3E">
      <w:r w:rsidRPr="008C70F8">
        <w:t>Cerion Williams</w:t>
      </w:r>
    </w:p>
    <w:p w14:paraId="4E540353" w14:textId="5E2DC4BC" w:rsidR="001D6B3E" w:rsidRDefault="001D6B3E" w:rsidP="001D6B3E">
      <w:r>
        <w:t>TJ O’Connor</w:t>
      </w:r>
    </w:p>
    <w:p w14:paraId="14735CE7" w14:textId="15DAB12F" w:rsidR="001D6B3E" w:rsidRDefault="001D6B3E" w:rsidP="001D6B3E">
      <w:r>
        <w:t>Karen Wright</w:t>
      </w:r>
    </w:p>
    <w:p w14:paraId="700A8720" w14:textId="757B7016" w:rsidR="00C56716" w:rsidRDefault="00C56716" w:rsidP="001D6B3E">
      <w:r>
        <w:t>Jessica Porter</w:t>
      </w:r>
    </w:p>
    <w:p w14:paraId="43C0ACFC" w14:textId="522FE5EA" w:rsidR="17C0805D" w:rsidRDefault="17C0805D" w:rsidP="38F738FB">
      <w:r>
        <w:t>Anjeli Kar</w:t>
      </w:r>
      <w:r w:rsidR="002A09EF">
        <w:t>a</w:t>
      </w:r>
    </w:p>
    <w:p w14:paraId="4AB212D5" w14:textId="77777777" w:rsidR="00C55A9F" w:rsidRDefault="00C55A9F" w:rsidP="00D93E10"/>
    <w:p w14:paraId="65A571DE" w14:textId="1C22F351" w:rsidR="00C55A9F" w:rsidRPr="008C70F8" w:rsidRDefault="00C55A9F" w:rsidP="00D93E10">
      <w:pPr>
        <w:sectPr w:rsidR="00C55A9F" w:rsidRPr="008C70F8" w:rsidSect="00870C9E">
          <w:type w:val="continuous"/>
          <w:pgSz w:w="11907" w:h="16840" w:code="9"/>
          <w:pgMar w:top="284" w:right="1304" w:bottom="993" w:left="1701" w:header="425" w:footer="567" w:gutter="0"/>
          <w:cols w:num="2" w:space="708"/>
          <w:titlePg/>
          <w:docGrid w:linePitch="360"/>
        </w:sectPr>
      </w:pPr>
    </w:p>
    <w:p w14:paraId="226EF655" w14:textId="77777777" w:rsidR="00654871" w:rsidRDefault="00654871" w:rsidP="588AA4CE">
      <w:pPr>
        <w:spacing w:line="320" w:lineRule="exact"/>
        <w:rPr>
          <w:b/>
          <w:sz w:val="28"/>
          <w:szCs w:val="28"/>
        </w:rPr>
      </w:pPr>
    </w:p>
    <w:p w14:paraId="4C88EFC2" w14:textId="02A22B97" w:rsidR="00412EC5" w:rsidRPr="008D16F5" w:rsidRDefault="00AB15E4" w:rsidP="588AA4CE">
      <w:pPr>
        <w:spacing w:line="320" w:lineRule="exact"/>
        <w:rPr>
          <w:rFonts w:eastAsiaTheme="minorEastAsia"/>
          <w:b/>
          <w:sz w:val="28"/>
          <w:szCs w:val="28"/>
        </w:rPr>
      </w:pPr>
      <w:r w:rsidRPr="588AA4CE">
        <w:rPr>
          <w:b/>
          <w:sz w:val="28"/>
          <w:szCs w:val="28"/>
        </w:rPr>
        <w:t>Item 1</w:t>
      </w:r>
      <w:r w:rsidR="00394D31" w:rsidRPr="588AA4CE">
        <w:rPr>
          <w:b/>
          <w:sz w:val="28"/>
          <w:szCs w:val="28"/>
        </w:rPr>
        <w:t xml:space="preserve"> – </w:t>
      </w:r>
      <w:r w:rsidR="00296B34" w:rsidRPr="588AA4CE">
        <w:rPr>
          <w:rFonts w:eastAsiaTheme="minorEastAsia"/>
          <w:b/>
          <w:sz w:val="28"/>
          <w:szCs w:val="28"/>
        </w:rPr>
        <w:t>Welcome and apologies</w:t>
      </w:r>
    </w:p>
    <w:p w14:paraId="3C62CBAE" w14:textId="77777777" w:rsidR="00D32FB2" w:rsidRDefault="00D32FB2" w:rsidP="00366202">
      <w:pPr>
        <w:spacing w:line="320" w:lineRule="exact"/>
      </w:pPr>
    </w:p>
    <w:p w14:paraId="252477CC" w14:textId="572B236F" w:rsidR="00FC2820" w:rsidRDefault="00FC2820" w:rsidP="003462C7">
      <w:pPr>
        <w:pStyle w:val="ListParagraph"/>
        <w:numPr>
          <w:ilvl w:val="0"/>
          <w:numId w:val="6"/>
        </w:numPr>
        <w:tabs>
          <w:tab w:val="num" w:pos="851"/>
        </w:tabs>
        <w:spacing w:line="320" w:lineRule="exact"/>
        <w:ind w:left="567" w:hanging="538"/>
      </w:pPr>
      <w:r>
        <w:t xml:space="preserve">The Chair welcomed Board Members, HTA Staff, observers from the Department of Health and Social Care </w:t>
      </w:r>
      <w:r w:rsidR="00B04505">
        <w:t xml:space="preserve">(DHSC) </w:t>
      </w:r>
      <w:r>
        <w:t>and members of the public to the one</w:t>
      </w:r>
      <w:r w:rsidR="009A47AE">
        <w:t xml:space="preserve"> </w:t>
      </w:r>
      <w:r>
        <w:t xml:space="preserve">hundred </w:t>
      </w:r>
      <w:r w:rsidR="00B24D4D">
        <w:t xml:space="preserve">and fourth </w:t>
      </w:r>
      <w:r>
        <w:t xml:space="preserve">meeting of the HTA’s Board. </w:t>
      </w:r>
    </w:p>
    <w:p w14:paraId="784BBB26" w14:textId="77777777" w:rsidR="00AE4105" w:rsidRDefault="00AE4105" w:rsidP="003462C7">
      <w:pPr>
        <w:pStyle w:val="ListParagraph"/>
        <w:spacing w:line="320" w:lineRule="exact"/>
        <w:ind w:left="567" w:hanging="538"/>
      </w:pPr>
    </w:p>
    <w:p w14:paraId="38D9B5B8" w14:textId="407F0BCD" w:rsidR="00B110C0" w:rsidRDefault="00B6032A" w:rsidP="003462C7">
      <w:pPr>
        <w:pStyle w:val="ListParagraph"/>
        <w:numPr>
          <w:ilvl w:val="0"/>
          <w:numId w:val="6"/>
        </w:numPr>
        <w:spacing w:line="320" w:lineRule="exact"/>
        <w:ind w:left="567" w:hanging="538"/>
      </w:pPr>
      <w:r>
        <w:t>No a</w:t>
      </w:r>
      <w:r w:rsidR="00157785">
        <w:t xml:space="preserve">pologies were received from </w:t>
      </w:r>
      <w:r w:rsidR="008F475D">
        <w:t>B</w:t>
      </w:r>
      <w:r w:rsidR="00B603E8">
        <w:t xml:space="preserve">oard </w:t>
      </w:r>
      <w:r w:rsidR="00B04505">
        <w:t>M</w:t>
      </w:r>
      <w:r w:rsidR="00B603E8">
        <w:t>embers</w:t>
      </w:r>
      <w:r w:rsidR="00B04505">
        <w:t>.</w:t>
      </w:r>
    </w:p>
    <w:p w14:paraId="5E136977" w14:textId="77777777" w:rsidR="003A5C4F" w:rsidRDefault="003A5C4F" w:rsidP="003462C7">
      <w:pPr>
        <w:spacing w:after="200" w:line="276" w:lineRule="auto"/>
        <w:ind w:left="567" w:hanging="538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1FEE0413" w14:textId="64BDBD48" w:rsidR="00412EC5" w:rsidRPr="008D16F5" w:rsidRDefault="00820306" w:rsidP="003462C7">
      <w:pPr>
        <w:pStyle w:val="Heading1"/>
        <w:spacing w:line="320" w:lineRule="exact"/>
        <w:ind w:left="567" w:hanging="538"/>
      </w:pPr>
      <w:r>
        <w:lastRenderedPageBreak/>
        <w:t>I</w:t>
      </w:r>
      <w:r w:rsidR="00B06822">
        <w:t xml:space="preserve">tem 2 – </w:t>
      </w:r>
      <w:r w:rsidR="00296B34">
        <w:t>Declarations of interest</w:t>
      </w:r>
    </w:p>
    <w:p w14:paraId="091F1669" w14:textId="77777777" w:rsidR="00C10ED6" w:rsidRDefault="00C10ED6" w:rsidP="003462C7">
      <w:pPr>
        <w:spacing w:line="320" w:lineRule="exact"/>
        <w:ind w:left="567" w:hanging="538"/>
        <w:rPr>
          <w:b/>
        </w:rPr>
      </w:pPr>
    </w:p>
    <w:p w14:paraId="7A904879" w14:textId="0CD00C1F" w:rsidR="001805EE" w:rsidRPr="007E5F11" w:rsidRDefault="00541C42" w:rsidP="003462C7">
      <w:pPr>
        <w:pStyle w:val="ListParagraph"/>
        <w:numPr>
          <w:ilvl w:val="0"/>
          <w:numId w:val="6"/>
        </w:numPr>
        <w:spacing w:line="320" w:lineRule="exact"/>
        <w:ind w:left="567" w:hanging="538"/>
        <w:rPr>
          <w:b/>
        </w:rPr>
      </w:pPr>
      <w:r w:rsidRPr="007E5F11">
        <w:t xml:space="preserve">The Chair asked Members if there were any declarations of </w:t>
      </w:r>
      <w:r w:rsidR="00DD4339" w:rsidRPr="007E5F11">
        <w:t>interest,</w:t>
      </w:r>
      <w:r w:rsidR="00B57662" w:rsidRPr="007E5F11">
        <w:t xml:space="preserve"> </w:t>
      </w:r>
      <w:r w:rsidR="00A44289" w:rsidRPr="007E5F11">
        <w:t xml:space="preserve">and </w:t>
      </w:r>
      <w:r w:rsidRPr="007E5F11">
        <w:t>none w</w:t>
      </w:r>
      <w:r w:rsidR="4ABF4D99" w:rsidRPr="007E5F11">
        <w:t>ere</w:t>
      </w:r>
      <w:r w:rsidRPr="007E5F11">
        <w:t xml:space="preserve"> declared</w:t>
      </w:r>
      <w:r w:rsidR="009C39D5" w:rsidRPr="007E5F11">
        <w:t xml:space="preserve">. </w:t>
      </w:r>
      <w:r w:rsidR="00A44289" w:rsidRPr="007E5F11">
        <w:t>The Chair aske</w:t>
      </w:r>
      <w:r w:rsidR="009D2C1A" w:rsidRPr="007E5F11">
        <w:t xml:space="preserve">d Members to let the Private Office know if </w:t>
      </w:r>
      <w:r w:rsidR="00F3691C" w:rsidRPr="007E5F11">
        <w:t xml:space="preserve">they have </w:t>
      </w:r>
      <w:r w:rsidR="003256C5" w:rsidRPr="007E5F11">
        <w:t>any personal or pecuniary interest</w:t>
      </w:r>
      <w:r w:rsidR="00F3691C" w:rsidRPr="007E5F11">
        <w:t xml:space="preserve">s </w:t>
      </w:r>
      <w:r w:rsidR="00B04505">
        <w:t xml:space="preserve">and </w:t>
      </w:r>
      <w:r w:rsidR="00F3691C" w:rsidRPr="007E5F11">
        <w:t xml:space="preserve">to make sure </w:t>
      </w:r>
      <w:r w:rsidR="00367E21" w:rsidRPr="007E5F11">
        <w:t xml:space="preserve">the Private Office is </w:t>
      </w:r>
      <w:r w:rsidR="00B04505">
        <w:t xml:space="preserve">kept </w:t>
      </w:r>
      <w:r w:rsidR="00367E21" w:rsidRPr="007E5F11">
        <w:t xml:space="preserve">informed. </w:t>
      </w:r>
    </w:p>
    <w:p w14:paraId="4D16AB40" w14:textId="77777777" w:rsidR="00367E21" w:rsidRPr="007E5F11" w:rsidRDefault="00367E21" w:rsidP="003462C7">
      <w:pPr>
        <w:pStyle w:val="ListParagraph"/>
        <w:spacing w:line="320" w:lineRule="exact"/>
        <w:ind w:left="567" w:hanging="538"/>
        <w:rPr>
          <w:b/>
        </w:rPr>
      </w:pPr>
    </w:p>
    <w:p w14:paraId="316886CE" w14:textId="443FBCCE" w:rsidR="006939C3" w:rsidRPr="007E5F11" w:rsidRDefault="009C6D69" w:rsidP="003462C7">
      <w:pPr>
        <w:pStyle w:val="ListParagraph"/>
        <w:numPr>
          <w:ilvl w:val="0"/>
          <w:numId w:val="6"/>
        </w:numPr>
        <w:spacing w:line="320" w:lineRule="exact"/>
        <w:ind w:left="567" w:hanging="538"/>
        <w:rPr>
          <w:b/>
          <w:bCs/>
        </w:rPr>
      </w:pPr>
      <w:r w:rsidRPr="007E5F11">
        <w:t>T</w:t>
      </w:r>
      <w:r w:rsidR="00317EA9" w:rsidRPr="007E5F11">
        <w:t xml:space="preserve">he Board noted new declarations of interest for </w:t>
      </w:r>
      <w:r w:rsidR="00F3467D" w:rsidRPr="007E5F11">
        <w:t>a Board</w:t>
      </w:r>
      <w:r w:rsidR="00317EA9" w:rsidRPr="007E5F11">
        <w:t xml:space="preserve"> Member</w:t>
      </w:r>
      <w:r w:rsidR="5D0CF4CF" w:rsidRPr="007E5F11">
        <w:t xml:space="preserve"> (though no conflicts were thought to arise)</w:t>
      </w:r>
      <w:r w:rsidR="00081AB8" w:rsidRPr="007E5F11">
        <w:t xml:space="preserve">, </w:t>
      </w:r>
      <w:r w:rsidR="00317EA9" w:rsidRPr="007E5F11">
        <w:t xml:space="preserve">and that </w:t>
      </w:r>
      <w:r w:rsidR="003B73D8" w:rsidRPr="007E5F11">
        <w:t xml:space="preserve">the Private Office will update the </w:t>
      </w:r>
      <w:r w:rsidR="00317EA9" w:rsidRPr="007E5F11">
        <w:t>HTA records</w:t>
      </w:r>
      <w:r w:rsidR="00202CF8" w:rsidRPr="007E5F11">
        <w:t xml:space="preserve"> accordingly</w:t>
      </w:r>
      <w:r w:rsidR="00EA5A8B" w:rsidRPr="007E5F11">
        <w:t xml:space="preserve">. </w:t>
      </w:r>
    </w:p>
    <w:p w14:paraId="5DB20F88" w14:textId="2E844891" w:rsidR="00AC5941" w:rsidRPr="007E5F11" w:rsidRDefault="00394D31" w:rsidP="003462C7">
      <w:pPr>
        <w:pStyle w:val="Heading1"/>
        <w:spacing w:line="320" w:lineRule="exact"/>
        <w:ind w:left="567" w:hanging="538"/>
        <w:rPr>
          <w:sz w:val="24"/>
          <w:szCs w:val="24"/>
        </w:rPr>
      </w:pPr>
      <w:r w:rsidRPr="007E5F11">
        <w:rPr>
          <w:sz w:val="24"/>
          <w:szCs w:val="24"/>
        </w:rPr>
        <w:t>Item 3</w:t>
      </w:r>
      <w:r w:rsidR="008C7B10" w:rsidRPr="007E5F11">
        <w:rPr>
          <w:sz w:val="24"/>
          <w:szCs w:val="24"/>
        </w:rPr>
        <w:t xml:space="preserve"> –</w:t>
      </w:r>
      <w:r w:rsidR="00C17E0D" w:rsidRPr="007E5F11">
        <w:rPr>
          <w:sz w:val="24"/>
          <w:szCs w:val="24"/>
        </w:rPr>
        <w:t xml:space="preserve"> Chair’s Report </w:t>
      </w:r>
    </w:p>
    <w:p w14:paraId="7EB8909D" w14:textId="77777777" w:rsidR="00AC5941" w:rsidRPr="007E5F11" w:rsidRDefault="00AC5941" w:rsidP="00AC5941"/>
    <w:p w14:paraId="0ED752C6" w14:textId="68E68684" w:rsidR="00B063C5" w:rsidRDefault="004716DB" w:rsidP="003462C7">
      <w:pPr>
        <w:pStyle w:val="ListParagraph"/>
        <w:numPr>
          <w:ilvl w:val="0"/>
          <w:numId w:val="6"/>
        </w:numPr>
        <w:spacing w:line="320" w:lineRule="exact"/>
        <w:ind w:left="567" w:hanging="567"/>
      </w:pPr>
      <w:r w:rsidRPr="007E5F11">
        <w:t>The Chair</w:t>
      </w:r>
      <w:r w:rsidR="004F09B0" w:rsidRPr="007E5F11">
        <w:t xml:space="preserve"> </w:t>
      </w:r>
      <w:r w:rsidR="00AC5941" w:rsidRPr="007E5F11">
        <w:t xml:space="preserve">summarised her recent </w:t>
      </w:r>
      <w:r w:rsidR="00DD4339" w:rsidRPr="007E5F11">
        <w:t>activities: -</w:t>
      </w:r>
    </w:p>
    <w:p w14:paraId="4482F2DC" w14:textId="77777777" w:rsidR="00AE1336" w:rsidRPr="007E5F11" w:rsidRDefault="00AE1336" w:rsidP="00AE1336">
      <w:pPr>
        <w:pStyle w:val="ListParagraph"/>
        <w:spacing w:line="320" w:lineRule="exact"/>
        <w:ind w:left="426"/>
      </w:pPr>
    </w:p>
    <w:p w14:paraId="11DDB50D" w14:textId="6DC56F11" w:rsidR="00B35B96" w:rsidRPr="007E5F11" w:rsidRDefault="004F09B0" w:rsidP="003462C7">
      <w:pPr>
        <w:pStyle w:val="ListParagraph"/>
        <w:numPr>
          <w:ilvl w:val="0"/>
          <w:numId w:val="32"/>
        </w:numPr>
        <w:tabs>
          <w:tab w:val="clear" w:pos="5359"/>
          <w:tab w:val="num" w:pos="851"/>
        </w:tabs>
        <w:spacing w:line="320" w:lineRule="exact"/>
        <w:ind w:left="851" w:hanging="284"/>
        <w:rPr>
          <w:rFonts w:asciiTheme="minorBidi" w:hAnsiTheme="minorBidi"/>
        </w:rPr>
      </w:pPr>
      <w:r w:rsidRPr="007E5F11">
        <w:rPr>
          <w:rFonts w:asciiTheme="minorBidi" w:hAnsiTheme="minorBidi"/>
        </w:rPr>
        <w:t>R</w:t>
      </w:r>
      <w:r w:rsidR="00B063C5" w:rsidRPr="007E5F11">
        <w:rPr>
          <w:rFonts w:asciiTheme="minorBidi" w:hAnsiTheme="minorBidi"/>
        </w:rPr>
        <w:t xml:space="preserve">egular meetings with </w:t>
      </w:r>
      <w:r w:rsidR="00730506" w:rsidRPr="007E5F11">
        <w:rPr>
          <w:rFonts w:asciiTheme="minorBidi" w:hAnsiTheme="minorBidi"/>
        </w:rPr>
        <w:t xml:space="preserve">the Chief Executive, </w:t>
      </w:r>
      <w:r w:rsidR="002832D4" w:rsidRPr="007E5F11">
        <w:rPr>
          <w:rFonts w:asciiTheme="minorBidi" w:hAnsiTheme="minorBidi"/>
        </w:rPr>
        <w:t>C</w:t>
      </w:r>
      <w:r w:rsidR="009A1E24" w:rsidRPr="007E5F11">
        <w:rPr>
          <w:rFonts w:asciiTheme="minorBidi" w:hAnsiTheme="minorBidi"/>
        </w:rPr>
        <w:t>olin Sullivan</w:t>
      </w:r>
      <w:r w:rsidR="00C00F00" w:rsidRPr="007E5F11">
        <w:rPr>
          <w:rFonts w:asciiTheme="minorBidi" w:hAnsiTheme="minorBidi"/>
        </w:rPr>
        <w:t xml:space="preserve"> (CS)</w:t>
      </w:r>
      <w:r w:rsidR="00B063C5" w:rsidRPr="007E5F11">
        <w:rPr>
          <w:rFonts w:asciiTheme="minorBidi" w:hAnsiTheme="minorBidi"/>
        </w:rPr>
        <w:t xml:space="preserve"> and members of the </w:t>
      </w:r>
      <w:r w:rsidR="00B8071A">
        <w:rPr>
          <w:rFonts w:asciiTheme="minorBidi" w:hAnsiTheme="minorBidi"/>
        </w:rPr>
        <w:t>s</w:t>
      </w:r>
      <w:r w:rsidR="00B063C5" w:rsidRPr="007E5F11">
        <w:rPr>
          <w:rFonts w:asciiTheme="minorBidi" w:hAnsiTheme="minorBidi"/>
        </w:rPr>
        <w:t xml:space="preserve">enior </w:t>
      </w:r>
      <w:r w:rsidR="00B8071A">
        <w:rPr>
          <w:rFonts w:asciiTheme="minorBidi" w:hAnsiTheme="minorBidi"/>
        </w:rPr>
        <w:t>l</w:t>
      </w:r>
      <w:r w:rsidR="00B063C5" w:rsidRPr="007E5F11">
        <w:rPr>
          <w:rFonts w:asciiTheme="minorBidi" w:hAnsiTheme="minorBidi"/>
        </w:rPr>
        <w:t xml:space="preserve">eadership </w:t>
      </w:r>
      <w:r w:rsidR="00B8071A">
        <w:rPr>
          <w:rFonts w:asciiTheme="minorBidi" w:hAnsiTheme="minorBidi"/>
        </w:rPr>
        <w:t>t</w:t>
      </w:r>
      <w:r w:rsidR="00B063C5" w:rsidRPr="007E5F11">
        <w:rPr>
          <w:rFonts w:asciiTheme="minorBidi" w:hAnsiTheme="minorBidi"/>
        </w:rPr>
        <w:t>eam.</w:t>
      </w:r>
      <w:r w:rsidR="00E52DC0" w:rsidRPr="007E5F11">
        <w:rPr>
          <w:rFonts w:asciiTheme="minorBidi" w:hAnsiTheme="minorBidi"/>
        </w:rPr>
        <w:t xml:space="preserve">  </w:t>
      </w:r>
    </w:p>
    <w:p w14:paraId="127EB213" w14:textId="2B332B45" w:rsidR="00B063C5" w:rsidRPr="007E5F11" w:rsidRDefault="004F09B0" w:rsidP="003462C7">
      <w:pPr>
        <w:pStyle w:val="ListParagraph"/>
        <w:numPr>
          <w:ilvl w:val="0"/>
          <w:numId w:val="32"/>
        </w:numPr>
        <w:tabs>
          <w:tab w:val="clear" w:pos="5359"/>
          <w:tab w:val="num" w:pos="851"/>
        </w:tabs>
        <w:spacing w:line="320" w:lineRule="exact"/>
        <w:ind w:left="851" w:hanging="284"/>
        <w:rPr>
          <w:rFonts w:asciiTheme="minorBidi" w:hAnsiTheme="minorBidi"/>
        </w:rPr>
      </w:pPr>
      <w:r w:rsidRPr="007E5F11">
        <w:rPr>
          <w:rFonts w:asciiTheme="minorBidi" w:hAnsiTheme="minorBidi"/>
        </w:rPr>
        <w:t>M</w:t>
      </w:r>
      <w:r w:rsidR="00D2013D" w:rsidRPr="007E5F11">
        <w:rPr>
          <w:rFonts w:asciiTheme="minorBidi" w:hAnsiTheme="minorBidi"/>
        </w:rPr>
        <w:t xml:space="preserve">eetings with DHSC </w:t>
      </w:r>
      <w:r w:rsidRPr="007E5F11">
        <w:rPr>
          <w:rFonts w:asciiTheme="minorBidi" w:hAnsiTheme="minorBidi"/>
        </w:rPr>
        <w:t>officials</w:t>
      </w:r>
      <w:r w:rsidR="00B8071A">
        <w:rPr>
          <w:rFonts w:asciiTheme="minorBidi" w:hAnsiTheme="minorBidi"/>
        </w:rPr>
        <w:t xml:space="preserve"> and CS</w:t>
      </w:r>
      <w:r w:rsidRPr="007E5F11">
        <w:rPr>
          <w:rFonts w:asciiTheme="minorBidi" w:hAnsiTheme="minorBidi"/>
        </w:rPr>
        <w:t xml:space="preserve">.  </w:t>
      </w:r>
    </w:p>
    <w:p w14:paraId="21823961" w14:textId="195D3F37" w:rsidR="00B063C5" w:rsidRPr="007E5F11" w:rsidRDefault="005C30A2" w:rsidP="003462C7">
      <w:pPr>
        <w:pStyle w:val="ListParagraph"/>
        <w:numPr>
          <w:ilvl w:val="0"/>
          <w:numId w:val="32"/>
        </w:numPr>
        <w:tabs>
          <w:tab w:val="clear" w:pos="5359"/>
          <w:tab w:val="num" w:pos="851"/>
        </w:tabs>
        <w:spacing w:line="320" w:lineRule="exact"/>
        <w:ind w:left="851" w:hanging="284"/>
        <w:rPr>
          <w:rFonts w:asciiTheme="minorBidi" w:hAnsiTheme="minorBidi"/>
        </w:rPr>
      </w:pPr>
      <w:r w:rsidRPr="007E5F11">
        <w:rPr>
          <w:rFonts w:asciiTheme="minorBidi" w:hAnsiTheme="minorBidi"/>
        </w:rPr>
        <w:t>M</w:t>
      </w:r>
      <w:r w:rsidR="00B063C5" w:rsidRPr="007E5F11">
        <w:rPr>
          <w:rFonts w:asciiTheme="minorBidi" w:hAnsiTheme="minorBidi"/>
        </w:rPr>
        <w:t xml:space="preserve">eetings </w:t>
      </w:r>
      <w:r w:rsidRPr="007E5F11">
        <w:rPr>
          <w:rFonts w:asciiTheme="minorBidi" w:hAnsiTheme="minorBidi"/>
        </w:rPr>
        <w:t xml:space="preserve">with </w:t>
      </w:r>
      <w:r w:rsidR="00B04505">
        <w:rPr>
          <w:rFonts w:asciiTheme="minorBidi" w:hAnsiTheme="minorBidi"/>
        </w:rPr>
        <w:t>Arm’s Length Bodies (</w:t>
      </w:r>
      <w:r w:rsidRPr="007E5F11">
        <w:rPr>
          <w:rFonts w:asciiTheme="minorBidi" w:hAnsiTheme="minorBidi"/>
        </w:rPr>
        <w:t>ALBs</w:t>
      </w:r>
      <w:r w:rsidR="00B04505">
        <w:rPr>
          <w:rFonts w:asciiTheme="minorBidi" w:hAnsiTheme="minorBidi"/>
        </w:rPr>
        <w:t>)</w:t>
      </w:r>
      <w:r w:rsidRPr="007E5F11">
        <w:rPr>
          <w:rFonts w:asciiTheme="minorBidi" w:hAnsiTheme="minorBidi"/>
        </w:rPr>
        <w:t xml:space="preserve"> and </w:t>
      </w:r>
      <w:r w:rsidR="002832D4" w:rsidRPr="007E5F11">
        <w:rPr>
          <w:rFonts w:asciiTheme="minorBidi" w:hAnsiTheme="minorBidi"/>
        </w:rPr>
        <w:t xml:space="preserve">CS </w:t>
      </w:r>
      <w:r w:rsidRPr="007E5F11">
        <w:rPr>
          <w:rFonts w:asciiTheme="minorBidi" w:hAnsiTheme="minorBidi"/>
        </w:rPr>
        <w:t>about the</w:t>
      </w:r>
      <w:r w:rsidR="008D2B23" w:rsidRPr="007E5F11">
        <w:rPr>
          <w:rFonts w:asciiTheme="minorBidi" w:hAnsiTheme="minorBidi"/>
        </w:rPr>
        <w:t xml:space="preserve"> current government’s Reform and Efficiency agenda</w:t>
      </w:r>
      <w:r w:rsidR="008A7D0E" w:rsidRPr="007E5F11">
        <w:rPr>
          <w:rFonts w:asciiTheme="minorBidi" w:hAnsiTheme="minorBidi"/>
        </w:rPr>
        <w:t xml:space="preserve">, which will be </w:t>
      </w:r>
      <w:r w:rsidR="008D2B23" w:rsidRPr="007E5F11">
        <w:rPr>
          <w:rFonts w:asciiTheme="minorBidi" w:hAnsiTheme="minorBidi"/>
        </w:rPr>
        <w:t xml:space="preserve">discussed in </w:t>
      </w:r>
      <w:r w:rsidR="009F0E36" w:rsidRPr="007E5F11">
        <w:rPr>
          <w:rFonts w:asciiTheme="minorBidi" w:hAnsiTheme="minorBidi"/>
        </w:rPr>
        <w:t xml:space="preserve">DHSC’s </w:t>
      </w:r>
      <w:r w:rsidR="008D2B23" w:rsidRPr="007E5F11">
        <w:rPr>
          <w:rFonts w:asciiTheme="minorBidi" w:hAnsiTheme="minorBidi"/>
        </w:rPr>
        <w:t>report</w:t>
      </w:r>
      <w:r w:rsidR="009F0E36" w:rsidRPr="007E5F11">
        <w:rPr>
          <w:rFonts w:asciiTheme="minorBidi" w:hAnsiTheme="minorBidi"/>
        </w:rPr>
        <w:t xml:space="preserve"> (</w:t>
      </w:r>
      <w:r w:rsidR="00C15A11" w:rsidRPr="007E5F11">
        <w:rPr>
          <w:rFonts w:asciiTheme="minorBidi" w:hAnsiTheme="minorBidi"/>
        </w:rPr>
        <w:t>A</w:t>
      </w:r>
      <w:r w:rsidR="009F0E36" w:rsidRPr="007E5F11">
        <w:rPr>
          <w:rFonts w:asciiTheme="minorBidi" w:hAnsiTheme="minorBidi"/>
        </w:rPr>
        <w:t xml:space="preserve">genda </w:t>
      </w:r>
      <w:r w:rsidR="00FD763E" w:rsidRPr="007E5F11">
        <w:rPr>
          <w:rFonts w:asciiTheme="minorBidi" w:hAnsiTheme="minorBidi"/>
        </w:rPr>
        <w:t>I</w:t>
      </w:r>
      <w:r w:rsidR="009F0E36" w:rsidRPr="007E5F11">
        <w:rPr>
          <w:rFonts w:asciiTheme="minorBidi" w:hAnsiTheme="minorBidi"/>
        </w:rPr>
        <w:t xml:space="preserve">tem </w:t>
      </w:r>
      <w:r w:rsidR="00C15A11" w:rsidRPr="007E5F11">
        <w:rPr>
          <w:rFonts w:asciiTheme="minorBidi" w:hAnsiTheme="minorBidi"/>
        </w:rPr>
        <w:t>6</w:t>
      </w:r>
      <w:r w:rsidR="009F0E36" w:rsidRPr="007E5F11">
        <w:rPr>
          <w:rFonts w:asciiTheme="minorBidi" w:hAnsiTheme="minorBidi"/>
        </w:rPr>
        <w:t>)</w:t>
      </w:r>
      <w:r w:rsidR="008D2B23" w:rsidRPr="007E5F11">
        <w:rPr>
          <w:rFonts w:asciiTheme="minorBidi" w:hAnsiTheme="minorBidi"/>
        </w:rPr>
        <w:t xml:space="preserve">.  </w:t>
      </w:r>
    </w:p>
    <w:p w14:paraId="5FE9D3FA" w14:textId="06BAEBCA" w:rsidR="00D40CF0" w:rsidRPr="007E5F11" w:rsidRDefault="005E6CA1" w:rsidP="003462C7">
      <w:pPr>
        <w:pStyle w:val="ListParagraph"/>
        <w:numPr>
          <w:ilvl w:val="0"/>
          <w:numId w:val="32"/>
        </w:numPr>
        <w:tabs>
          <w:tab w:val="clear" w:pos="5359"/>
          <w:tab w:val="num" w:pos="851"/>
        </w:tabs>
        <w:spacing w:line="320" w:lineRule="exact"/>
        <w:ind w:left="851" w:hanging="284"/>
        <w:rPr>
          <w:rFonts w:asciiTheme="minorBidi" w:hAnsiTheme="minorBidi"/>
        </w:rPr>
      </w:pPr>
      <w:r w:rsidRPr="007E5F11">
        <w:rPr>
          <w:rFonts w:asciiTheme="minorBidi" w:hAnsiTheme="minorBidi"/>
        </w:rPr>
        <w:t>Refresher training</w:t>
      </w:r>
      <w:r w:rsidR="00B8071A">
        <w:rPr>
          <w:rFonts w:asciiTheme="minorBidi" w:hAnsiTheme="minorBidi"/>
        </w:rPr>
        <w:t xml:space="preserve"> on </w:t>
      </w:r>
      <w:r w:rsidR="00C15A11" w:rsidRPr="007E5F11">
        <w:rPr>
          <w:rFonts w:asciiTheme="minorBidi" w:hAnsiTheme="minorBidi"/>
        </w:rPr>
        <w:t xml:space="preserve">attendance at </w:t>
      </w:r>
      <w:r w:rsidR="00D40CF0" w:rsidRPr="007E5F11">
        <w:rPr>
          <w:rFonts w:asciiTheme="minorBidi" w:hAnsiTheme="minorBidi"/>
        </w:rPr>
        <w:t xml:space="preserve">parliamentary select committees. </w:t>
      </w:r>
    </w:p>
    <w:p w14:paraId="551A4CFB" w14:textId="64F48D7D" w:rsidR="00D40CF0" w:rsidRPr="007E5F11" w:rsidRDefault="00B063C5" w:rsidP="003462C7">
      <w:pPr>
        <w:pStyle w:val="ListParagraph"/>
        <w:numPr>
          <w:ilvl w:val="0"/>
          <w:numId w:val="32"/>
        </w:numPr>
        <w:tabs>
          <w:tab w:val="clear" w:pos="5359"/>
          <w:tab w:val="num" w:pos="851"/>
        </w:tabs>
        <w:spacing w:line="320" w:lineRule="exact"/>
        <w:ind w:left="851" w:hanging="284"/>
        <w:rPr>
          <w:rFonts w:asciiTheme="minorBidi" w:hAnsiTheme="minorBidi"/>
        </w:rPr>
      </w:pPr>
      <w:r w:rsidRPr="007E5F11">
        <w:rPr>
          <w:rFonts w:asciiTheme="minorBidi" w:hAnsiTheme="minorBidi"/>
        </w:rPr>
        <w:t>1</w:t>
      </w:r>
      <w:r w:rsidR="00B04505">
        <w:rPr>
          <w:rFonts w:asciiTheme="minorBidi" w:hAnsiTheme="minorBidi"/>
        </w:rPr>
        <w:t>:</w:t>
      </w:r>
      <w:r w:rsidRPr="007E5F11">
        <w:rPr>
          <w:rFonts w:asciiTheme="minorBidi" w:hAnsiTheme="minorBidi"/>
        </w:rPr>
        <w:t xml:space="preserve">1s with all Board Members, including completing annual appraisals and setting </w:t>
      </w:r>
      <w:r w:rsidR="00AD61A3" w:rsidRPr="007E5F11">
        <w:rPr>
          <w:rFonts w:asciiTheme="minorBidi" w:hAnsiTheme="minorBidi"/>
        </w:rPr>
        <w:t>o</w:t>
      </w:r>
      <w:r w:rsidRPr="007E5F11">
        <w:rPr>
          <w:rFonts w:asciiTheme="minorBidi" w:hAnsiTheme="minorBidi"/>
        </w:rPr>
        <w:t>bjectives.</w:t>
      </w:r>
      <w:r w:rsidR="00963169" w:rsidRPr="007E5F11">
        <w:rPr>
          <w:rFonts w:asciiTheme="minorBidi" w:hAnsiTheme="minorBidi"/>
        </w:rPr>
        <w:t xml:space="preserve"> </w:t>
      </w:r>
    </w:p>
    <w:p w14:paraId="380147EE" w14:textId="0B319E45" w:rsidR="00362FF5" w:rsidRPr="007E5F11" w:rsidRDefault="00FB664E" w:rsidP="003462C7">
      <w:pPr>
        <w:pStyle w:val="ListParagraph"/>
        <w:numPr>
          <w:ilvl w:val="0"/>
          <w:numId w:val="32"/>
        </w:numPr>
        <w:tabs>
          <w:tab w:val="clear" w:pos="5359"/>
          <w:tab w:val="num" w:pos="851"/>
        </w:tabs>
        <w:spacing w:line="320" w:lineRule="exact"/>
        <w:ind w:left="851" w:hanging="284"/>
        <w:rPr>
          <w:rFonts w:asciiTheme="minorBidi" w:hAnsiTheme="minorBidi"/>
        </w:rPr>
      </w:pPr>
      <w:r>
        <w:rPr>
          <w:rFonts w:asciiTheme="minorBidi" w:hAnsiTheme="minorBidi"/>
        </w:rPr>
        <w:t xml:space="preserve">Contributing to discussions with officials on reform and </w:t>
      </w:r>
      <w:r w:rsidR="002D0319" w:rsidRPr="007E5F11">
        <w:rPr>
          <w:rFonts w:asciiTheme="minorBidi" w:hAnsiTheme="minorBidi"/>
        </w:rPr>
        <w:t>efficiency</w:t>
      </w:r>
      <w:r>
        <w:rPr>
          <w:rFonts w:asciiTheme="minorBidi" w:hAnsiTheme="minorBidi"/>
        </w:rPr>
        <w:t>.</w:t>
      </w:r>
    </w:p>
    <w:p w14:paraId="15A4401D" w14:textId="2E6400AC" w:rsidR="0072770B" w:rsidRPr="007E5F11" w:rsidRDefault="00BD3005" w:rsidP="003462C7">
      <w:pPr>
        <w:pStyle w:val="ListParagraph"/>
        <w:numPr>
          <w:ilvl w:val="0"/>
          <w:numId w:val="32"/>
        </w:numPr>
        <w:tabs>
          <w:tab w:val="clear" w:pos="5359"/>
          <w:tab w:val="num" w:pos="851"/>
        </w:tabs>
        <w:spacing w:line="320" w:lineRule="exact"/>
        <w:ind w:left="851" w:hanging="284"/>
        <w:rPr>
          <w:rFonts w:asciiTheme="minorBidi" w:hAnsiTheme="minorBidi"/>
        </w:rPr>
      </w:pPr>
      <w:r w:rsidRPr="007E5F11">
        <w:rPr>
          <w:rFonts w:asciiTheme="minorBidi" w:hAnsiTheme="minorBidi"/>
        </w:rPr>
        <w:t xml:space="preserve">Involvement </w:t>
      </w:r>
      <w:r w:rsidR="00D62A60" w:rsidRPr="007E5F11">
        <w:rPr>
          <w:rFonts w:asciiTheme="minorBidi" w:hAnsiTheme="minorBidi"/>
        </w:rPr>
        <w:t xml:space="preserve">in the recruitment </w:t>
      </w:r>
      <w:r w:rsidRPr="007E5F11">
        <w:rPr>
          <w:rFonts w:asciiTheme="minorBidi" w:hAnsiTheme="minorBidi"/>
        </w:rPr>
        <w:t xml:space="preserve">of HTA </w:t>
      </w:r>
      <w:r w:rsidR="00B04505">
        <w:rPr>
          <w:rFonts w:asciiTheme="minorBidi" w:hAnsiTheme="minorBidi"/>
        </w:rPr>
        <w:t>B</w:t>
      </w:r>
      <w:r w:rsidR="00D62A60" w:rsidRPr="007E5F11">
        <w:rPr>
          <w:rFonts w:asciiTheme="minorBidi" w:hAnsiTheme="minorBidi"/>
        </w:rPr>
        <w:t xml:space="preserve">oard </w:t>
      </w:r>
      <w:r w:rsidR="00B04505">
        <w:rPr>
          <w:rFonts w:asciiTheme="minorBidi" w:hAnsiTheme="minorBidi"/>
        </w:rPr>
        <w:t>M</w:t>
      </w:r>
      <w:r w:rsidR="00D62A60" w:rsidRPr="007E5F11">
        <w:rPr>
          <w:rFonts w:asciiTheme="minorBidi" w:hAnsiTheme="minorBidi"/>
        </w:rPr>
        <w:t>embers</w:t>
      </w:r>
      <w:r w:rsidR="00B8071A">
        <w:rPr>
          <w:rFonts w:asciiTheme="minorBidi" w:hAnsiTheme="minorBidi"/>
        </w:rPr>
        <w:t xml:space="preserve"> </w:t>
      </w:r>
      <w:r w:rsidR="000030DE">
        <w:rPr>
          <w:rFonts w:asciiTheme="minorBidi" w:hAnsiTheme="minorBidi"/>
        </w:rPr>
        <w:t>–</w:t>
      </w:r>
      <w:r w:rsidR="00B8071A">
        <w:rPr>
          <w:rFonts w:asciiTheme="minorBidi" w:hAnsiTheme="minorBidi"/>
        </w:rPr>
        <w:t xml:space="preserve"> </w:t>
      </w:r>
      <w:r w:rsidR="000030DE">
        <w:rPr>
          <w:rFonts w:asciiTheme="minorBidi" w:hAnsiTheme="minorBidi"/>
        </w:rPr>
        <w:t>interviews will be held in August and</w:t>
      </w:r>
      <w:r w:rsidR="000030DE" w:rsidRPr="007E5F11">
        <w:rPr>
          <w:rFonts w:asciiTheme="minorBidi" w:hAnsiTheme="minorBidi"/>
        </w:rPr>
        <w:t xml:space="preserve"> </w:t>
      </w:r>
      <w:r w:rsidR="008135D8" w:rsidRPr="007E5F11">
        <w:rPr>
          <w:rFonts w:asciiTheme="minorBidi" w:hAnsiTheme="minorBidi"/>
        </w:rPr>
        <w:t xml:space="preserve">a shortlist </w:t>
      </w:r>
      <w:r w:rsidR="00B1709E" w:rsidRPr="007E5F11">
        <w:rPr>
          <w:rFonts w:asciiTheme="minorBidi" w:hAnsiTheme="minorBidi"/>
        </w:rPr>
        <w:t xml:space="preserve">will go to </w:t>
      </w:r>
      <w:r w:rsidR="00B04505">
        <w:rPr>
          <w:rFonts w:asciiTheme="minorBidi" w:hAnsiTheme="minorBidi"/>
        </w:rPr>
        <w:t>M</w:t>
      </w:r>
      <w:r w:rsidR="00B1709E" w:rsidRPr="007E5F11">
        <w:rPr>
          <w:rFonts w:asciiTheme="minorBidi" w:hAnsiTheme="minorBidi"/>
        </w:rPr>
        <w:t xml:space="preserve">inisters </w:t>
      </w:r>
      <w:r w:rsidR="00B8071A">
        <w:rPr>
          <w:rFonts w:asciiTheme="minorBidi" w:hAnsiTheme="minorBidi"/>
        </w:rPr>
        <w:t>around</w:t>
      </w:r>
      <w:r w:rsidR="00E27A3A" w:rsidRPr="007E5F11">
        <w:rPr>
          <w:rFonts w:asciiTheme="minorBidi" w:hAnsiTheme="minorBidi"/>
        </w:rPr>
        <w:t xml:space="preserve"> September/October 2023 for approval.</w:t>
      </w:r>
    </w:p>
    <w:p w14:paraId="05AD06FC" w14:textId="77777777" w:rsidR="00D8207D" w:rsidRPr="007E5F11" w:rsidRDefault="00D8207D" w:rsidP="00D8207D">
      <w:pPr>
        <w:spacing w:line="320" w:lineRule="exact"/>
        <w:rPr>
          <w:rFonts w:asciiTheme="minorBidi" w:hAnsiTheme="minorBidi"/>
        </w:rPr>
      </w:pPr>
    </w:p>
    <w:p w14:paraId="4FA15F85" w14:textId="3DDD1B4B" w:rsidR="00827125" w:rsidRPr="007E5F11" w:rsidRDefault="0072770B" w:rsidP="0072770B">
      <w:pPr>
        <w:spacing w:line="320" w:lineRule="exact"/>
        <w:rPr>
          <w:rFonts w:asciiTheme="minorBidi" w:hAnsiTheme="minorBidi"/>
          <w:b/>
          <w:bCs/>
        </w:rPr>
      </w:pPr>
      <w:r w:rsidRPr="007E5F11">
        <w:rPr>
          <w:rFonts w:asciiTheme="minorBidi" w:hAnsiTheme="minorBidi"/>
          <w:b/>
          <w:bCs/>
        </w:rPr>
        <w:t>Codes of Practice</w:t>
      </w:r>
    </w:p>
    <w:p w14:paraId="53DED86D" w14:textId="77777777" w:rsidR="00B14B02" w:rsidRPr="007E5F11" w:rsidRDefault="00B14B02" w:rsidP="00E47247">
      <w:pPr>
        <w:pStyle w:val="ListParagraph"/>
        <w:spacing w:line="320" w:lineRule="exact"/>
        <w:ind w:left="567" w:hanging="567"/>
        <w:rPr>
          <w:rFonts w:asciiTheme="minorBidi" w:hAnsiTheme="minorBidi"/>
        </w:rPr>
      </w:pPr>
    </w:p>
    <w:p w14:paraId="644CD46C" w14:textId="1B099407" w:rsidR="00AE1336" w:rsidRPr="00AE1336" w:rsidRDefault="0072770B" w:rsidP="00E47247">
      <w:pPr>
        <w:pStyle w:val="NormalWeb"/>
        <w:numPr>
          <w:ilvl w:val="0"/>
          <w:numId w:val="6"/>
        </w:numPr>
        <w:tabs>
          <w:tab w:val="clear" w:pos="5359"/>
        </w:tabs>
        <w:spacing w:before="0" w:beforeAutospacing="0" w:after="0" w:afterAutospacing="0" w:line="320" w:lineRule="exact"/>
        <w:ind w:left="567" w:hanging="567"/>
      </w:pPr>
      <w:r w:rsidRPr="007E5F11">
        <w:rPr>
          <w:rFonts w:ascii="Arial" w:hAnsi="Arial" w:cs="Arial"/>
        </w:rPr>
        <w:t>Prior to the Board meeting, a</w:t>
      </w:r>
      <w:r w:rsidR="00B063C5" w:rsidRPr="007E5F11">
        <w:rPr>
          <w:rFonts w:ascii="Arial" w:hAnsi="Arial" w:cs="Arial"/>
        </w:rPr>
        <w:t xml:space="preserve">pproval for proposed minor changes to the Codes of Practice </w:t>
      </w:r>
      <w:r w:rsidR="0052496E" w:rsidRPr="007E5F11">
        <w:rPr>
          <w:rFonts w:ascii="Arial" w:hAnsi="Arial" w:cs="Arial"/>
        </w:rPr>
        <w:t xml:space="preserve">was </w:t>
      </w:r>
      <w:r w:rsidR="00B063C5" w:rsidRPr="007E5F11">
        <w:rPr>
          <w:rFonts w:ascii="Arial" w:hAnsi="Arial" w:cs="Arial"/>
        </w:rPr>
        <w:t xml:space="preserve">sought from Board </w:t>
      </w:r>
      <w:r w:rsidR="00B04505">
        <w:rPr>
          <w:rFonts w:ascii="Arial" w:hAnsi="Arial" w:cs="Arial"/>
        </w:rPr>
        <w:t>M</w:t>
      </w:r>
      <w:r w:rsidR="00B063C5" w:rsidRPr="007E5F11">
        <w:rPr>
          <w:rFonts w:ascii="Arial" w:hAnsi="Arial" w:cs="Arial"/>
        </w:rPr>
        <w:t>embers</w:t>
      </w:r>
      <w:r w:rsidR="007B0A6B" w:rsidRPr="007E5F11">
        <w:rPr>
          <w:rFonts w:ascii="Arial" w:hAnsi="Arial" w:cs="Arial"/>
        </w:rPr>
        <w:t xml:space="preserve">.  Members </w:t>
      </w:r>
      <w:r w:rsidR="00B063C5" w:rsidRPr="007E5F11">
        <w:rPr>
          <w:rFonts w:ascii="Arial" w:hAnsi="Arial" w:cs="Arial"/>
        </w:rPr>
        <w:t xml:space="preserve">unanimously agreed to approve the changes, </w:t>
      </w:r>
      <w:r w:rsidRPr="007E5F11">
        <w:rPr>
          <w:rFonts w:ascii="Arial" w:hAnsi="Arial" w:cs="Arial"/>
        </w:rPr>
        <w:t xml:space="preserve">which </w:t>
      </w:r>
      <w:r w:rsidR="00B063C5" w:rsidRPr="007E5F11">
        <w:rPr>
          <w:rFonts w:ascii="Arial" w:hAnsi="Arial" w:cs="Arial"/>
        </w:rPr>
        <w:t>will be published</w:t>
      </w:r>
      <w:r w:rsidR="00323C4C">
        <w:rPr>
          <w:rFonts w:ascii="Arial" w:hAnsi="Arial" w:cs="Arial"/>
        </w:rPr>
        <w:t>,</w:t>
      </w:r>
      <w:r w:rsidR="00B063C5" w:rsidRPr="007E5F11">
        <w:rPr>
          <w:rFonts w:ascii="Arial" w:hAnsi="Arial" w:cs="Arial"/>
        </w:rPr>
        <w:t xml:space="preserve"> and come into effect</w:t>
      </w:r>
      <w:r w:rsidR="00323C4C">
        <w:rPr>
          <w:rFonts w:ascii="Arial" w:hAnsi="Arial" w:cs="Arial"/>
        </w:rPr>
        <w:t>,</w:t>
      </w:r>
      <w:r w:rsidR="00B063C5" w:rsidRPr="007E5F11">
        <w:rPr>
          <w:rFonts w:ascii="Arial" w:hAnsi="Arial" w:cs="Arial"/>
        </w:rPr>
        <w:t xml:space="preserve"> on </w:t>
      </w:r>
      <w:r w:rsidR="003924A8" w:rsidRPr="007E5F11">
        <w:rPr>
          <w:rFonts w:ascii="Arial" w:hAnsi="Arial" w:cs="Arial"/>
        </w:rPr>
        <w:t>29</w:t>
      </w:r>
      <w:r w:rsidR="00B063C5" w:rsidRPr="00D428DD">
        <w:rPr>
          <w:rFonts w:ascii="Arial" w:hAnsi="Arial" w:cs="Arial"/>
          <w:vertAlign w:val="superscript"/>
        </w:rPr>
        <w:t>th</w:t>
      </w:r>
      <w:r w:rsidR="00D428DD">
        <w:rPr>
          <w:rFonts w:ascii="Arial" w:hAnsi="Arial" w:cs="Arial"/>
        </w:rPr>
        <w:t> </w:t>
      </w:r>
      <w:r w:rsidR="00B063C5" w:rsidRPr="007E5F11">
        <w:rPr>
          <w:rFonts w:ascii="Arial" w:hAnsi="Arial" w:cs="Arial"/>
        </w:rPr>
        <w:t>June via Directions</w:t>
      </w:r>
      <w:r w:rsidRPr="007E5F11">
        <w:rPr>
          <w:rFonts w:ascii="Arial" w:hAnsi="Arial" w:cs="Arial"/>
        </w:rPr>
        <w:t xml:space="preserve"> and this</w:t>
      </w:r>
      <w:r w:rsidR="00124C5D" w:rsidRPr="007E5F11">
        <w:rPr>
          <w:rFonts w:ascii="Arial" w:hAnsi="Arial" w:cs="Arial"/>
        </w:rPr>
        <w:t xml:space="preserve"> was noted.</w:t>
      </w:r>
    </w:p>
    <w:p w14:paraId="5284CA8D" w14:textId="77777777" w:rsidR="000222AB" w:rsidRPr="00AE1336" w:rsidRDefault="000222AB" w:rsidP="00E47247">
      <w:pPr>
        <w:pStyle w:val="NormalWeb"/>
        <w:spacing w:before="0" w:beforeAutospacing="0" w:after="0" w:afterAutospacing="0" w:line="320" w:lineRule="exact"/>
        <w:ind w:left="567" w:hanging="567"/>
      </w:pPr>
    </w:p>
    <w:p w14:paraId="17A23B63" w14:textId="1EBB35C3" w:rsidR="00D74947" w:rsidRDefault="002113A0" w:rsidP="00E47247">
      <w:pPr>
        <w:pStyle w:val="NormalWeb"/>
        <w:numPr>
          <w:ilvl w:val="0"/>
          <w:numId w:val="6"/>
        </w:numPr>
        <w:spacing w:after="240" w:afterAutospacing="0"/>
        <w:ind w:left="567" w:hanging="567"/>
        <w:rPr>
          <w:rFonts w:ascii="Arial" w:hAnsi="Arial" w:cs="Arial"/>
        </w:rPr>
      </w:pPr>
      <w:r w:rsidRPr="007E5F11">
        <w:rPr>
          <w:rFonts w:ascii="Arial" w:hAnsi="Arial" w:cs="Arial"/>
        </w:rPr>
        <w:t xml:space="preserve">The Chair thanked Board </w:t>
      </w:r>
      <w:r w:rsidR="00B04505">
        <w:rPr>
          <w:rFonts w:ascii="Arial" w:hAnsi="Arial" w:cs="Arial"/>
        </w:rPr>
        <w:t>M</w:t>
      </w:r>
      <w:r w:rsidRPr="007E5F11">
        <w:rPr>
          <w:rFonts w:ascii="Arial" w:hAnsi="Arial" w:cs="Arial"/>
        </w:rPr>
        <w:t>embers for their comments and questions regarding the changes to the Codes of Practice</w:t>
      </w:r>
      <w:r w:rsidR="00BF0425" w:rsidRPr="007E5F11">
        <w:rPr>
          <w:rFonts w:ascii="Arial" w:hAnsi="Arial" w:cs="Arial"/>
        </w:rPr>
        <w:t xml:space="preserve">. </w:t>
      </w:r>
      <w:r w:rsidR="0067133C" w:rsidRPr="007E5F11">
        <w:rPr>
          <w:rFonts w:ascii="Arial" w:hAnsi="Arial" w:cs="Arial"/>
        </w:rPr>
        <w:t xml:space="preserve"> </w:t>
      </w:r>
    </w:p>
    <w:p w14:paraId="1E6D8EF4" w14:textId="57B37517" w:rsidR="00073F1C" w:rsidRPr="00B34843" w:rsidRDefault="0067133C" w:rsidP="003A5C4F">
      <w:pPr>
        <w:pStyle w:val="Heading1"/>
        <w:spacing w:line="320" w:lineRule="exact"/>
      </w:pPr>
      <w:r>
        <w:lastRenderedPageBreak/>
        <w:t>I</w:t>
      </w:r>
      <w:r w:rsidR="00394D31" w:rsidRPr="00B34843">
        <w:t>tem 4</w:t>
      </w:r>
      <w:r w:rsidR="00AB15E4" w:rsidRPr="00B34843">
        <w:t xml:space="preserve"> </w:t>
      </w:r>
      <w:r w:rsidR="00AB15E4" w:rsidRPr="0012035A">
        <w:t xml:space="preserve">– </w:t>
      </w:r>
      <w:r w:rsidR="009A1E24">
        <w:t xml:space="preserve">The Chief Executive’s </w:t>
      </w:r>
      <w:r w:rsidR="00C17E0D">
        <w:t xml:space="preserve">Report </w:t>
      </w:r>
    </w:p>
    <w:p w14:paraId="036C7A76" w14:textId="77777777" w:rsidR="006767E5" w:rsidRDefault="006767E5" w:rsidP="000D0AAC">
      <w:pPr>
        <w:rPr>
          <w:rFonts w:asciiTheme="minorBidi" w:eastAsia="Times New Roman" w:hAnsiTheme="minorBidi"/>
        </w:rPr>
      </w:pPr>
    </w:p>
    <w:p w14:paraId="1C4FB661" w14:textId="1803989F" w:rsidR="000D0AAC" w:rsidRDefault="009A1E24" w:rsidP="00E47247">
      <w:pPr>
        <w:pStyle w:val="NumberedlistHTA"/>
        <w:numPr>
          <w:ilvl w:val="0"/>
          <w:numId w:val="6"/>
        </w:numPr>
        <w:spacing w:after="0" w:line="240" w:lineRule="auto"/>
        <w:ind w:left="567" w:hanging="567"/>
        <w:rPr>
          <w:rStyle w:val="normaltextrun"/>
          <w:rFonts w:eastAsia="Arial"/>
        </w:rPr>
      </w:pPr>
      <w:r>
        <w:rPr>
          <w:rFonts w:asciiTheme="minorBidi" w:eastAsia="Times New Roman" w:hAnsiTheme="minorBidi"/>
        </w:rPr>
        <w:t xml:space="preserve">The Chief Executive, </w:t>
      </w:r>
      <w:r w:rsidR="006554CD">
        <w:rPr>
          <w:rFonts w:asciiTheme="minorBidi" w:eastAsia="Times New Roman" w:hAnsiTheme="minorBidi"/>
        </w:rPr>
        <w:t xml:space="preserve">Colin Sullivan </w:t>
      </w:r>
      <w:r>
        <w:rPr>
          <w:rFonts w:asciiTheme="minorBidi" w:eastAsia="Times New Roman" w:hAnsiTheme="minorBidi"/>
        </w:rPr>
        <w:t>(CS)</w:t>
      </w:r>
      <w:r w:rsidR="00B8071A">
        <w:rPr>
          <w:rFonts w:asciiTheme="minorBidi" w:eastAsia="Times New Roman" w:hAnsiTheme="minorBidi"/>
        </w:rPr>
        <w:t>,</w:t>
      </w:r>
      <w:r>
        <w:rPr>
          <w:rFonts w:asciiTheme="minorBidi" w:eastAsia="Times New Roman" w:hAnsiTheme="minorBidi"/>
        </w:rPr>
        <w:t xml:space="preserve"> </w:t>
      </w:r>
      <w:r w:rsidR="006767E5">
        <w:rPr>
          <w:rFonts w:asciiTheme="minorBidi" w:eastAsia="Times New Roman" w:hAnsiTheme="minorBidi"/>
        </w:rPr>
        <w:t xml:space="preserve">introduced </w:t>
      </w:r>
      <w:r w:rsidR="003A2F88">
        <w:rPr>
          <w:rFonts w:asciiTheme="minorBidi" w:eastAsia="Times New Roman" w:hAnsiTheme="minorBidi"/>
        </w:rPr>
        <w:t xml:space="preserve">the report </w:t>
      </w:r>
      <w:r w:rsidR="007637BF">
        <w:rPr>
          <w:rFonts w:asciiTheme="minorBidi" w:eastAsia="Times New Roman" w:hAnsiTheme="minorBidi"/>
        </w:rPr>
        <w:t xml:space="preserve">which aims </w:t>
      </w:r>
      <w:r w:rsidR="000D0AAC">
        <w:rPr>
          <w:rFonts w:asciiTheme="minorBidi" w:eastAsia="Times New Roman" w:hAnsiTheme="minorBidi"/>
        </w:rPr>
        <w:t>t</w:t>
      </w:r>
      <w:r w:rsidR="000D0AAC" w:rsidRPr="5C66C06E">
        <w:rPr>
          <w:rStyle w:val="normaltextrun"/>
          <w:rFonts w:eastAsia="Arial"/>
        </w:rPr>
        <w:t>o inform the HTA Board of key or current issues</w:t>
      </w:r>
      <w:r w:rsidR="00A23330">
        <w:rPr>
          <w:rStyle w:val="normaltextrun"/>
          <w:rFonts w:eastAsia="Arial"/>
        </w:rPr>
        <w:t>.</w:t>
      </w:r>
    </w:p>
    <w:p w14:paraId="3E301ACF" w14:textId="77777777" w:rsidR="00546A30" w:rsidRPr="00A76E0D" w:rsidRDefault="00546A30" w:rsidP="00E47247">
      <w:pPr>
        <w:pStyle w:val="NumberedlistHTA"/>
        <w:numPr>
          <w:ilvl w:val="0"/>
          <w:numId w:val="0"/>
        </w:numPr>
        <w:spacing w:after="0" w:line="240" w:lineRule="auto"/>
        <w:ind w:left="567" w:hanging="567"/>
      </w:pPr>
    </w:p>
    <w:p w14:paraId="5C0240DA" w14:textId="0DE5E748" w:rsidR="00160A83" w:rsidRDefault="006554CD" w:rsidP="00E47247">
      <w:pPr>
        <w:pStyle w:val="NumberedlistHTA"/>
        <w:numPr>
          <w:ilvl w:val="0"/>
          <w:numId w:val="6"/>
        </w:numPr>
        <w:spacing w:after="0" w:line="320" w:lineRule="exact"/>
        <w:ind w:left="567" w:hanging="567"/>
      </w:pPr>
      <w:r w:rsidRPr="49209330">
        <w:rPr>
          <w:rStyle w:val="normaltextrun"/>
        </w:rPr>
        <w:t xml:space="preserve">He </w:t>
      </w:r>
      <w:r w:rsidR="00F032ED">
        <w:t>drew Members</w:t>
      </w:r>
      <w:r w:rsidR="00B04505">
        <w:t>’</w:t>
      </w:r>
      <w:r w:rsidR="00F032ED">
        <w:t xml:space="preserve"> attention to </w:t>
      </w:r>
      <w:r w:rsidR="00BC4BE4">
        <w:t>activities in Quarter 4</w:t>
      </w:r>
      <w:r w:rsidR="000030DE">
        <w:t xml:space="preserve"> including</w:t>
      </w:r>
      <w:r w:rsidR="00BC4BE4">
        <w:t xml:space="preserve"> the </w:t>
      </w:r>
      <w:r w:rsidR="00554CC0">
        <w:t xml:space="preserve">progress made with regulatory and related activities against KPIs, </w:t>
      </w:r>
      <w:r w:rsidR="00D84D59">
        <w:t xml:space="preserve">the 2022/2023 </w:t>
      </w:r>
      <w:r w:rsidR="00B04505">
        <w:t>B</w:t>
      </w:r>
      <w:r w:rsidR="00D84D59">
        <w:t xml:space="preserve">usiness </w:t>
      </w:r>
      <w:r w:rsidR="00B04505">
        <w:t>P</w:t>
      </w:r>
      <w:r w:rsidR="00D84D59">
        <w:t xml:space="preserve">lan </w:t>
      </w:r>
      <w:r w:rsidR="000030DE">
        <w:t>being</w:t>
      </w:r>
      <w:r w:rsidR="000658CE">
        <w:t xml:space="preserve"> approved by the </w:t>
      </w:r>
      <w:r w:rsidR="00B04505">
        <w:t>D</w:t>
      </w:r>
      <w:r w:rsidR="000658CE">
        <w:t xml:space="preserve">epartment </w:t>
      </w:r>
      <w:r w:rsidR="00D84D59">
        <w:t xml:space="preserve">and </w:t>
      </w:r>
      <w:r w:rsidR="00180CB5">
        <w:t xml:space="preserve">the </w:t>
      </w:r>
      <w:r w:rsidR="003B56FF">
        <w:t xml:space="preserve">issues the HTA </w:t>
      </w:r>
      <w:r w:rsidR="00B04505">
        <w:t>is</w:t>
      </w:r>
      <w:r w:rsidR="003B56FF">
        <w:t xml:space="preserve"> facing this financial year.  </w:t>
      </w:r>
      <w:r w:rsidR="00180CB5">
        <w:t xml:space="preserve">He </w:t>
      </w:r>
      <w:r w:rsidR="00625FE8">
        <w:t xml:space="preserve">praised the </w:t>
      </w:r>
      <w:r w:rsidR="00DD4339">
        <w:t>work</w:t>
      </w:r>
      <w:r w:rsidR="00180CB5">
        <w:t xml:space="preserve"> of the Regulation </w:t>
      </w:r>
      <w:r w:rsidR="00B04505">
        <w:t>t</w:t>
      </w:r>
      <w:r w:rsidR="00180CB5">
        <w:t xml:space="preserve">eam </w:t>
      </w:r>
      <w:r w:rsidR="00625FE8">
        <w:t xml:space="preserve">who </w:t>
      </w:r>
      <w:r w:rsidR="00180CB5">
        <w:t>have achieved a stretch target of 210 inspections</w:t>
      </w:r>
      <w:r w:rsidR="00B8071A">
        <w:t>, up 50%</w:t>
      </w:r>
      <w:r w:rsidR="00180CB5">
        <w:t xml:space="preserve">.  </w:t>
      </w:r>
      <w:r w:rsidR="00C8021E">
        <w:t xml:space="preserve">Overall the team </w:t>
      </w:r>
      <w:r w:rsidR="00E56CF6">
        <w:t xml:space="preserve">completed </w:t>
      </w:r>
      <w:r w:rsidR="000030DE">
        <w:t xml:space="preserve">249 </w:t>
      </w:r>
      <w:r w:rsidR="0042492F">
        <w:t>assessments</w:t>
      </w:r>
      <w:r w:rsidR="007005FC">
        <w:t xml:space="preserve"> including LAAVs</w:t>
      </w:r>
      <w:r w:rsidR="0016314E">
        <w:t>.</w:t>
      </w:r>
      <w:r w:rsidR="00D76A21">
        <w:t xml:space="preserve"> </w:t>
      </w:r>
      <w:r w:rsidR="00724727">
        <w:t xml:space="preserve">The Regulation team concentrated on areas of most concern with a lighter touch on </w:t>
      </w:r>
      <w:r w:rsidR="00DD4339">
        <w:t>low</w:t>
      </w:r>
      <w:r w:rsidR="00B04505">
        <w:t>er</w:t>
      </w:r>
      <w:r w:rsidR="00DD4339">
        <w:t>-risk</w:t>
      </w:r>
      <w:r w:rsidR="00724727">
        <w:t xml:space="preserve"> areas. </w:t>
      </w:r>
      <w:r w:rsidR="000030DE">
        <w:t>D</w:t>
      </w:r>
      <w:r w:rsidR="00201AC2">
        <w:t>uring Quarter 4 the HTA continued to support the indep</w:t>
      </w:r>
      <w:r w:rsidR="00534B44">
        <w:t xml:space="preserve">endent inquiry in relation to the David Fuller case.  </w:t>
      </w:r>
      <w:r w:rsidR="00580C4F">
        <w:t xml:space="preserve">Staff turnover has improved from 20% in Quarter 4 2022 to 8.6% in </w:t>
      </w:r>
      <w:r w:rsidR="00AA348A">
        <w:t xml:space="preserve">Quarter 4 </w:t>
      </w:r>
      <w:r w:rsidR="00580C4F">
        <w:t>2023</w:t>
      </w:r>
      <w:r w:rsidR="00A3676E">
        <w:t xml:space="preserve">. </w:t>
      </w:r>
    </w:p>
    <w:p w14:paraId="0AE32497" w14:textId="77777777" w:rsidR="0029591F" w:rsidRDefault="0029591F" w:rsidP="00E47247">
      <w:pPr>
        <w:pStyle w:val="NumberedlistHTA"/>
        <w:numPr>
          <w:ilvl w:val="0"/>
          <w:numId w:val="0"/>
        </w:numPr>
        <w:spacing w:after="0" w:line="320" w:lineRule="exact"/>
        <w:ind w:left="567" w:hanging="567"/>
      </w:pPr>
    </w:p>
    <w:p w14:paraId="260A7394" w14:textId="3C35D41E" w:rsidR="00D479B8" w:rsidRDefault="00D56EFA" w:rsidP="00E47247">
      <w:pPr>
        <w:pStyle w:val="NumberedlistHTA"/>
        <w:numPr>
          <w:ilvl w:val="0"/>
          <w:numId w:val="6"/>
        </w:numPr>
        <w:tabs>
          <w:tab w:val="clear" w:pos="5359"/>
        </w:tabs>
        <w:spacing w:after="0" w:line="320" w:lineRule="exact"/>
        <w:ind w:left="567" w:hanging="567"/>
      </w:pPr>
      <w:r>
        <w:t xml:space="preserve">Members </w:t>
      </w:r>
      <w:r w:rsidR="00B50E03">
        <w:t xml:space="preserve">congratulated the </w:t>
      </w:r>
      <w:r w:rsidR="005E2A2E">
        <w:t>R</w:t>
      </w:r>
      <w:r w:rsidR="00B50E03">
        <w:t xml:space="preserve">egulation team </w:t>
      </w:r>
      <w:r w:rsidR="005E2A2E">
        <w:t xml:space="preserve">on </w:t>
      </w:r>
      <w:r w:rsidR="00677B2A">
        <w:t>achieving the stretch target</w:t>
      </w:r>
      <w:r w:rsidR="007005FC">
        <w:t xml:space="preserve"> </w:t>
      </w:r>
      <w:r w:rsidR="00677B2A">
        <w:t xml:space="preserve">and </w:t>
      </w:r>
      <w:r w:rsidR="00D632CB">
        <w:t xml:space="preserve">for </w:t>
      </w:r>
      <w:r w:rsidR="00677B2A">
        <w:t xml:space="preserve">improving HTA’s productivity.  </w:t>
      </w:r>
    </w:p>
    <w:p w14:paraId="7A50912E" w14:textId="77777777" w:rsidR="001C3424" w:rsidRDefault="001C3424" w:rsidP="00E47247">
      <w:pPr>
        <w:pStyle w:val="NumberedlistHTA"/>
        <w:numPr>
          <w:ilvl w:val="0"/>
          <w:numId w:val="0"/>
        </w:numPr>
        <w:spacing w:after="0" w:line="320" w:lineRule="exact"/>
        <w:ind w:left="567" w:hanging="567"/>
      </w:pPr>
    </w:p>
    <w:p w14:paraId="0EA37164" w14:textId="2855ECCB" w:rsidR="008437E9" w:rsidRDefault="00EA538F" w:rsidP="00E47247">
      <w:pPr>
        <w:pStyle w:val="NumberedlistHTA"/>
        <w:numPr>
          <w:ilvl w:val="0"/>
          <w:numId w:val="6"/>
        </w:numPr>
        <w:spacing w:after="0" w:line="320" w:lineRule="exact"/>
        <w:ind w:left="567" w:hanging="567"/>
      </w:pPr>
      <w:r>
        <w:t>Deb</w:t>
      </w:r>
      <w:r w:rsidR="00156C22">
        <w:t xml:space="preserve">orah Bowman (DB) asked if </w:t>
      </w:r>
      <w:r w:rsidR="00071961">
        <w:t xml:space="preserve">the stretch target achieved </w:t>
      </w:r>
      <w:r w:rsidR="004269C5">
        <w:t xml:space="preserve">is </w:t>
      </w:r>
      <w:r w:rsidR="00071961">
        <w:t>sustainable</w:t>
      </w:r>
      <w:r w:rsidR="00D632CB">
        <w:t xml:space="preserve"> and </w:t>
      </w:r>
      <w:r w:rsidR="00726D25">
        <w:t xml:space="preserve">it was confirmed </w:t>
      </w:r>
      <w:r w:rsidR="00071961">
        <w:t xml:space="preserve">it </w:t>
      </w:r>
      <w:r w:rsidR="004269C5">
        <w:t>will be</w:t>
      </w:r>
      <w:r w:rsidR="00EB0D7F">
        <w:t xml:space="preserve">, thanks to </w:t>
      </w:r>
      <w:r w:rsidR="000030DE">
        <w:t xml:space="preserve">the introduction of </w:t>
      </w:r>
      <w:r w:rsidR="00D323A2">
        <w:t>innovations such</w:t>
      </w:r>
      <w:r w:rsidR="00DB113E">
        <w:t xml:space="preserve"> as</w:t>
      </w:r>
      <w:r w:rsidR="00B033FF">
        <w:t xml:space="preserve"> </w:t>
      </w:r>
      <w:r w:rsidR="00D323A2">
        <w:t xml:space="preserve">self-assessment at </w:t>
      </w:r>
      <w:r w:rsidR="00252058">
        <w:t xml:space="preserve">compliant </w:t>
      </w:r>
      <w:r w:rsidR="00D323A2">
        <w:t>establishments</w:t>
      </w:r>
      <w:r w:rsidR="00C75D26">
        <w:t>.</w:t>
      </w:r>
    </w:p>
    <w:p w14:paraId="617DB3A7" w14:textId="77777777" w:rsidR="00760BCA" w:rsidRDefault="00760BCA" w:rsidP="00E47247">
      <w:pPr>
        <w:pStyle w:val="NumberedlistHTA"/>
        <w:numPr>
          <w:ilvl w:val="0"/>
          <w:numId w:val="0"/>
        </w:numPr>
        <w:spacing w:after="0" w:line="320" w:lineRule="exact"/>
        <w:ind w:left="567" w:hanging="567"/>
      </w:pPr>
    </w:p>
    <w:p w14:paraId="403BED36" w14:textId="7B5F2971" w:rsidR="0039396C" w:rsidRDefault="00760BCA" w:rsidP="00E47247">
      <w:pPr>
        <w:pStyle w:val="NumberedlistHTA"/>
        <w:numPr>
          <w:ilvl w:val="0"/>
          <w:numId w:val="6"/>
        </w:numPr>
        <w:tabs>
          <w:tab w:val="clear" w:pos="5359"/>
        </w:tabs>
        <w:spacing w:after="0" w:line="320" w:lineRule="exact"/>
        <w:ind w:left="567" w:hanging="567"/>
      </w:pPr>
      <w:r>
        <w:t xml:space="preserve">Andy </w:t>
      </w:r>
      <w:r w:rsidR="00C75D26">
        <w:t>G</w:t>
      </w:r>
      <w:r>
        <w:t xml:space="preserve">reenfield </w:t>
      </w:r>
      <w:r w:rsidR="00C75D26">
        <w:t xml:space="preserve">(AG) </w:t>
      </w:r>
      <w:r w:rsidR="00C65AE6">
        <w:t xml:space="preserve">asked for a further explanation about </w:t>
      </w:r>
      <w:r w:rsidR="00C75D26">
        <w:t xml:space="preserve">the </w:t>
      </w:r>
      <w:r w:rsidR="00EC3558">
        <w:t xml:space="preserve">high </w:t>
      </w:r>
      <w:r w:rsidR="00C75D26">
        <w:t>staff turnover</w:t>
      </w:r>
      <w:r w:rsidR="00EC3558">
        <w:t xml:space="preserve"> in 2022</w:t>
      </w:r>
      <w:r w:rsidR="00285D07">
        <w:t>.</w:t>
      </w:r>
      <w:r w:rsidR="0022301B">
        <w:t xml:space="preserve"> </w:t>
      </w:r>
      <w:r w:rsidR="009A1E24">
        <w:t xml:space="preserve">CS </w:t>
      </w:r>
      <w:r w:rsidR="0022301B">
        <w:t xml:space="preserve">thought </w:t>
      </w:r>
      <w:r w:rsidR="000030DE">
        <w:t xml:space="preserve">that </w:t>
      </w:r>
      <w:r w:rsidR="0022301B">
        <w:t xml:space="preserve">turnover in 2022 was very high, partly because </w:t>
      </w:r>
      <w:r w:rsidR="00B04505">
        <w:t>of</w:t>
      </w:r>
      <w:r w:rsidR="009B50DC">
        <w:t xml:space="preserve"> </w:t>
      </w:r>
      <w:r w:rsidR="00664253">
        <w:t xml:space="preserve">the </w:t>
      </w:r>
      <w:r w:rsidR="006D2D66">
        <w:t>employment market post-</w:t>
      </w:r>
      <w:r w:rsidR="00664253" w:rsidRPr="00375FD7">
        <w:rPr>
          <w:rFonts w:asciiTheme="minorBidi" w:hAnsiTheme="minorBidi" w:cstheme="minorBidi"/>
          <w:color w:val="313133"/>
        </w:rPr>
        <w:t>COVID-19</w:t>
      </w:r>
      <w:r w:rsidR="00664253">
        <w:rPr>
          <w:rFonts w:asciiTheme="minorBidi" w:hAnsiTheme="minorBidi" w:cstheme="minorBidi"/>
          <w:color w:val="313133"/>
        </w:rPr>
        <w:t xml:space="preserve"> </w:t>
      </w:r>
      <w:r w:rsidR="00664253" w:rsidRPr="00375FD7">
        <w:rPr>
          <w:rFonts w:asciiTheme="minorBidi" w:hAnsiTheme="minorBidi" w:cstheme="minorBidi"/>
          <w:color w:val="313133"/>
        </w:rPr>
        <w:t>pandemic</w:t>
      </w:r>
      <w:r w:rsidR="00362FF5">
        <w:t xml:space="preserve"> </w:t>
      </w:r>
      <w:r w:rsidR="00B04505">
        <w:t xml:space="preserve">and </w:t>
      </w:r>
      <w:r w:rsidR="00C56516">
        <w:t xml:space="preserve">in part </w:t>
      </w:r>
      <w:r w:rsidR="008E1967">
        <w:t xml:space="preserve">because of the organisational development work </w:t>
      </w:r>
      <w:r w:rsidR="00B04505">
        <w:t>undertaken</w:t>
      </w:r>
      <w:r w:rsidR="00714B21">
        <w:t>.</w:t>
      </w:r>
      <w:r w:rsidR="000030DE">
        <w:t xml:space="preserve"> He noted it has improved in 2023</w:t>
      </w:r>
      <w:r w:rsidR="00787F57">
        <w:t>.</w:t>
      </w:r>
    </w:p>
    <w:p w14:paraId="443BABD5" w14:textId="77777777" w:rsidR="0039396C" w:rsidRDefault="0039396C" w:rsidP="00E47247">
      <w:pPr>
        <w:pStyle w:val="NumberedlistHTA"/>
        <w:numPr>
          <w:ilvl w:val="0"/>
          <w:numId w:val="0"/>
        </w:numPr>
        <w:spacing w:after="0" w:line="320" w:lineRule="exact"/>
        <w:ind w:left="567" w:hanging="567"/>
      </w:pPr>
    </w:p>
    <w:p w14:paraId="2DFF3657" w14:textId="690F0329" w:rsidR="0020513A" w:rsidRPr="00D26085" w:rsidRDefault="009961B4" w:rsidP="00E47247">
      <w:pPr>
        <w:pStyle w:val="NumberedlistHTA"/>
        <w:numPr>
          <w:ilvl w:val="0"/>
          <w:numId w:val="6"/>
        </w:numPr>
        <w:spacing w:after="0" w:line="320" w:lineRule="exact"/>
        <w:ind w:left="567" w:hanging="567"/>
      </w:pPr>
      <w:r>
        <w:t xml:space="preserve">The Chair </w:t>
      </w:r>
      <w:r w:rsidR="000D5B7A">
        <w:t>not</w:t>
      </w:r>
      <w:r w:rsidR="00F0037C">
        <w:t>e</w:t>
      </w:r>
      <w:r w:rsidR="00457D3E">
        <w:t xml:space="preserve">d that </w:t>
      </w:r>
      <w:r w:rsidR="000D5B7A">
        <w:t xml:space="preserve">Richard Sydee, Director of Resources has left </w:t>
      </w:r>
      <w:r w:rsidR="000030DE">
        <w:t xml:space="preserve">the </w:t>
      </w:r>
      <w:r w:rsidR="000D5B7A">
        <w:t>HTA after 6 and a half years</w:t>
      </w:r>
      <w:r w:rsidR="00457D3E">
        <w:t>’ service.</w:t>
      </w:r>
      <w:r w:rsidR="000D5B7A">
        <w:t xml:space="preserve"> </w:t>
      </w:r>
      <w:r w:rsidR="000030DE">
        <w:t xml:space="preserve">He was thanked for his contribution to the work of the HTA during some difficult times. </w:t>
      </w:r>
      <w:r w:rsidR="00457D3E">
        <w:t>M</w:t>
      </w:r>
      <w:r w:rsidR="000D5B7A">
        <w:t>orounke Akingbola</w:t>
      </w:r>
      <w:r w:rsidR="00B04505">
        <w:t>, Head of Finance,</w:t>
      </w:r>
      <w:r w:rsidR="000D5B7A">
        <w:t xml:space="preserve"> and Anne Heaton</w:t>
      </w:r>
      <w:r w:rsidR="00B04505">
        <w:t>,</w:t>
      </w:r>
      <w:r w:rsidR="000D5B7A">
        <w:t xml:space="preserve"> </w:t>
      </w:r>
      <w:r w:rsidR="00B04505">
        <w:t>Head of Human Resources</w:t>
      </w:r>
      <w:r w:rsidR="000D5B7A">
        <w:t xml:space="preserve"> attended the Board meeting in his place.  His replacement Tom Skrinar, Director of Finance and Resources</w:t>
      </w:r>
      <w:r w:rsidR="00F0037C">
        <w:t>,</w:t>
      </w:r>
      <w:r w:rsidR="000D5B7A">
        <w:t xml:space="preserve"> is due to start on 21 August.</w:t>
      </w:r>
    </w:p>
    <w:p w14:paraId="6C11DA0A" w14:textId="77777777" w:rsidR="00073F1C" w:rsidRDefault="00073F1C" w:rsidP="00E47247">
      <w:pPr>
        <w:spacing w:line="320" w:lineRule="exact"/>
        <w:ind w:left="567" w:hanging="567"/>
        <w:rPr>
          <w:b/>
        </w:rPr>
      </w:pPr>
    </w:p>
    <w:p w14:paraId="4021025F" w14:textId="3CE50044" w:rsidR="00B363B4" w:rsidRDefault="00B363B4" w:rsidP="00E47247">
      <w:pPr>
        <w:pStyle w:val="ListParagraph"/>
        <w:numPr>
          <w:ilvl w:val="0"/>
          <w:numId w:val="6"/>
        </w:numPr>
        <w:spacing w:line="320" w:lineRule="exact"/>
        <w:ind w:left="567" w:hanging="567"/>
      </w:pPr>
      <w:r>
        <w:t xml:space="preserve">The Board noted the report.  </w:t>
      </w:r>
    </w:p>
    <w:p w14:paraId="1144E387" w14:textId="77777777" w:rsidR="00A45494" w:rsidRDefault="00A45494" w:rsidP="00E47247">
      <w:pPr>
        <w:pStyle w:val="ListParagraph"/>
        <w:ind w:left="567" w:hanging="567"/>
      </w:pPr>
    </w:p>
    <w:p w14:paraId="140F05B7" w14:textId="54774042" w:rsidR="00512E57" w:rsidRDefault="00063013" w:rsidP="003A5C4F">
      <w:pPr>
        <w:pStyle w:val="Heading1"/>
        <w:spacing w:line="320" w:lineRule="exact"/>
        <w:rPr>
          <w:rFonts w:cs="Arial"/>
        </w:rPr>
      </w:pPr>
      <w:r>
        <w:rPr>
          <w:rFonts w:cs="Arial"/>
        </w:rPr>
        <w:lastRenderedPageBreak/>
        <w:t>I</w:t>
      </w:r>
      <w:r w:rsidR="007354E7">
        <w:rPr>
          <w:rFonts w:cs="Arial"/>
        </w:rPr>
        <w:t xml:space="preserve">tem 5 </w:t>
      </w:r>
      <w:r w:rsidR="002F6B09">
        <w:rPr>
          <w:rFonts w:cs="Arial"/>
        </w:rPr>
        <w:t>–</w:t>
      </w:r>
      <w:r w:rsidR="00C17E0D">
        <w:rPr>
          <w:rFonts w:cs="Arial"/>
        </w:rPr>
        <w:t xml:space="preserve"> </w:t>
      </w:r>
      <w:r w:rsidR="00495AF4">
        <w:rPr>
          <w:rFonts w:cs="Arial"/>
        </w:rPr>
        <w:t>HTA Performance Report</w:t>
      </w:r>
      <w:r w:rsidR="007A0B21">
        <w:rPr>
          <w:rFonts w:cs="Arial"/>
        </w:rPr>
        <w:t xml:space="preserve"> </w:t>
      </w:r>
    </w:p>
    <w:p w14:paraId="1F5AF814" w14:textId="77777777" w:rsidR="00413553" w:rsidRDefault="007354E7" w:rsidP="00366202">
      <w:pPr>
        <w:spacing w:line="320" w:lineRule="exact"/>
        <w:rPr>
          <w:b/>
        </w:rPr>
      </w:pPr>
      <w:r>
        <w:rPr>
          <w:b/>
        </w:rPr>
        <w:t xml:space="preserve"> </w:t>
      </w:r>
    </w:p>
    <w:p w14:paraId="6E9818E9" w14:textId="40FC980D" w:rsidR="00656BEE" w:rsidRDefault="00301085" w:rsidP="00F403A9">
      <w:pPr>
        <w:pStyle w:val="ListParagraph"/>
        <w:numPr>
          <w:ilvl w:val="0"/>
          <w:numId w:val="6"/>
        </w:numPr>
        <w:spacing w:line="320" w:lineRule="exact"/>
        <w:ind w:left="567" w:hanging="567"/>
        <w:rPr>
          <w:bCs/>
        </w:rPr>
      </w:pPr>
      <w:r>
        <w:rPr>
          <w:bCs/>
        </w:rPr>
        <w:t>The Chief Executive</w:t>
      </w:r>
      <w:r w:rsidR="001477D7">
        <w:rPr>
          <w:bCs/>
        </w:rPr>
        <w:t xml:space="preserve"> </w:t>
      </w:r>
      <w:r w:rsidR="009C45D6" w:rsidRPr="00656BEE">
        <w:rPr>
          <w:bCs/>
        </w:rPr>
        <w:t>introduced the report</w:t>
      </w:r>
      <w:r w:rsidR="00001D19" w:rsidRPr="00656BEE">
        <w:rPr>
          <w:bCs/>
        </w:rPr>
        <w:t xml:space="preserve"> and provided highlights to </w:t>
      </w:r>
      <w:r w:rsidR="002D567F">
        <w:rPr>
          <w:bCs/>
        </w:rPr>
        <w:t>M</w:t>
      </w:r>
      <w:r w:rsidR="0081180B">
        <w:rPr>
          <w:bCs/>
        </w:rPr>
        <w:t xml:space="preserve">embers </w:t>
      </w:r>
      <w:r w:rsidR="00AB5DEF" w:rsidRPr="00656BEE">
        <w:rPr>
          <w:bCs/>
        </w:rPr>
        <w:t xml:space="preserve">of performance in Quarter 4 against </w:t>
      </w:r>
      <w:r w:rsidR="001477D7">
        <w:rPr>
          <w:bCs/>
        </w:rPr>
        <w:t xml:space="preserve">the HTA’s </w:t>
      </w:r>
      <w:r w:rsidR="00AB5DEF" w:rsidRPr="00656BEE">
        <w:rPr>
          <w:bCs/>
        </w:rPr>
        <w:t xml:space="preserve">objectives and operational delivery targets.  </w:t>
      </w:r>
      <w:r w:rsidR="000A2557" w:rsidRPr="00656BEE">
        <w:rPr>
          <w:bCs/>
        </w:rPr>
        <w:t xml:space="preserve">Information regarding overall </w:t>
      </w:r>
      <w:r w:rsidR="002D567F">
        <w:rPr>
          <w:bCs/>
        </w:rPr>
        <w:t xml:space="preserve">outturn </w:t>
      </w:r>
      <w:r w:rsidR="000A2557" w:rsidRPr="00656BEE">
        <w:rPr>
          <w:bCs/>
        </w:rPr>
        <w:t xml:space="preserve">performance against targets for the year 2022/2023 </w:t>
      </w:r>
      <w:r w:rsidR="00FB1A6D">
        <w:rPr>
          <w:bCs/>
        </w:rPr>
        <w:t xml:space="preserve">and an early indication of the initial performance against the new performance indicators for 2023/2024 </w:t>
      </w:r>
      <w:r w:rsidR="000A2557" w:rsidRPr="00656BEE">
        <w:rPr>
          <w:bCs/>
        </w:rPr>
        <w:t xml:space="preserve">were provided.  </w:t>
      </w:r>
    </w:p>
    <w:p w14:paraId="5F057ABD" w14:textId="77777777" w:rsidR="0079684B" w:rsidRDefault="0079684B" w:rsidP="0079684B">
      <w:pPr>
        <w:pStyle w:val="ListParagraph"/>
        <w:spacing w:line="320" w:lineRule="exact"/>
        <w:ind w:left="567"/>
        <w:rPr>
          <w:bCs/>
        </w:rPr>
      </w:pPr>
    </w:p>
    <w:p w14:paraId="4E0617A9" w14:textId="3B482BD2" w:rsidR="0079684B" w:rsidRPr="0079684B" w:rsidRDefault="0079684B" w:rsidP="0079684B">
      <w:pPr>
        <w:pStyle w:val="ListParagraph"/>
        <w:numPr>
          <w:ilvl w:val="0"/>
          <w:numId w:val="6"/>
        </w:numPr>
        <w:spacing w:line="320" w:lineRule="exact"/>
        <w:ind w:left="567" w:hanging="567"/>
        <w:rPr>
          <w:bCs/>
        </w:rPr>
      </w:pPr>
      <w:r w:rsidRPr="00656BEE">
        <w:rPr>
          <w:bCs/>
        </w:rPr>
        <w:t>In terms of finance, there was an underspend,</w:t>
      </w:r>
      <w:r w:rsidR="001477D7">
        <w:rPr>
          <w:bCs/>
        </w:rPr>
        <w:t xml:space="preserve"> of which</w:t>
      </w:r>
      <w:r w:rsidRPr="00656BEE">
        <w:rPr>
          <w:bCs/>
        </w:rPr>
        <w:t xml:space="preserve"> 40% was </w:t>
      </w:r>
      <w:r w:rsidR="001477D7">
        <w:rPr>
          <w:bCs/>
        </w:rPr>
        <w:t xml:space="preserve">caused by </w:t>
      </w:r>
      <w:r w:rsidRPr="00656BEE">
        <w:rPr>
          <w:bCs/>
        </w:rPr>
        <w:t xml:space="preserve">unutilised salary </w:t>
      </w:r>
      <w:r w:rsidR="001477D7">
        <w:rPr>
          <w:bCs/>
        </w:rPr>
        <w:t>due to the</w:t>
      </w:r>
      <w:r w:rsidRPr="00656BEE">
        <w:rPr>
          <w:bCs/>
        </w:rPr>
        <w:t xml:space="preserve"> high</w:t>
      </w:r>
      <w:r w:rsidR="00DB0860">
        <w:rPr>
          <w:bCs/>
        </w:rPr>
        <w:t>er</w:t>
      </w:r>
      <w:r w:rsidR="009A47AE">
        <w:rPr>
          <w:bCs/>
        </w:rPr>
        <w:t>-</w:t>
      </w:r>
      <w:r w:rsidR="00DB0860">
        <w:rPr>
          <w:bCs/>
        </w:rPr>
        <w:t>than</w:t>
      </w:r>
      <w:r w:rsidR="009A47AE">
        <w:rPr>
          <w:bCs/>
        </w:rPr>
        <w:t>-</w:t>
      </w:r>
      <w:r w:rsidR="00DB0860">
        <w:rPr>
          <w:bCs/>
        </w:rPr>
        <w:t>normal</w:t>
      </w:r>
      <w:r w:rsidRPr="00656BEE">
        <w:rPr>
          <w:bCs/>
        </w:rPr>
        <w:t xml:space="preserve"> staff turnover in 2022.  </w:t>
      </w:r>
      <w:r w:rsidR="001477D7">
        <w:rPr>
          <w:bCs/>
        </w:rPr>
        <w:t>It was noted that d</w:t>
      </w:r>
      <w:r w:rsidRPr="00656BEE">
        <w:rPr>
          <w:bCs/>
        </w:rPr>
        <w:t xml:space="preserve">ebt collection </w:t>
      </w:r>
      <w:r w:rsidR="00DB0860">
        <w:rPr>
          <w:bCs/>
        </w:rPr>
        <w:t xml:space="preserve">has </w:t>
      </w:r>
      <w:r w:rsidRPr="00656BEE">
        <w:rPr>
          <w:bCs/>
        </w:rPr>
        <w:t xml:space="preserve">improved in 2022/2023. </w:t>
      </w:r>
    </w:p>
    <w:p w14:paraId="1B218272" w14:textId="77777777" w:rsidR="00656BEE" w:rsidRDefault="00656BEE" w:rsidP="00656BEE">
      <w:pPr>
        <w:spacing w:line="320" w:lineRule="exact"/>
        <w:ind w:left="567" w:hanging="567"/>
        <w:rPr>
          <w:bCs/>
        </w:rPr>
      </w:pPr>
    </w:p>
    <w:p w14:paraId="4AE7AB37" w14:textId="651D662F" w:rsidR="00656BEE" w:rsidRPr="00656BEE" w:rsidRDefault="009A1E24" w:rsidP="00F403A9">
      <w:pPr>
        <w:pStyle w:val="ListParagraph"/>
        <w:numPr>
          <w:ilvl w:val="0"/>
          <w:numId w:val="6"/>
        </w:numPr>
        <w:spacing w:line="320" w:lineRule="exact"/>
        <w:ind w:left="567" w:hanging="567"/>
        <w:rPr>
          <w:bCs/>
        </w:rPr>
      </w:pPr>
      <w:r>
        <w:rPr>
          <w:bCs/>
        </w:rPr>
        <w:t xml:space="preserve">CS </w:t>
      </w:r>
      <w:r w:rsidR="00E65933" w:rsidRPr="00656BEE">
        <w:rPr>
          <w:bCs/>
        </w:rPr>
        <w:t xml:space="preserve">highlighted that </w:t>
      </w:r>
      <w:r w:rsidR="00A92F74" w:rsidRPr="00656BEE">
        <w:rPr>
          <w:bCs/>
        </w:rPr>
        <w:t xml:space="preserve">most KPIs and PIs </w:t>
      </w:r>
      <w:r w:rsidR="00381E6B">
        <w:rPr>
          <w:bCs/>
        </w:rPr>
        <w:t xml:space="preserve">were </w:t>
      </w:r>
      <w:r w:rsidR="00A92F74" w:rsidRPr="00656BEE">
        <w:rPr>
          <w:bCs/>
        </w:rPr>
        <w:t xml:space="preserve">met.  The only </w:t>
      </w:r>
      <w:r w:rsidR="00052EA2">
        <w:rPr>
          <w:bCs/>
        </w:rPr>
        <w:t xml:space="preserve">KPI </w:t>
      </w:r>
      <w:r w:rsidR="00381E6B">
        <w:rPr>
          <w:bCs/>
        </w:rPr>
        <w:t xml:space="preserve">not met </w:t>
      </w:r>
      <w:r w:rsidR="00A92F74" w:rsidRPr="00656BEE">
        <w:rPr>
          <w:bCs/>
        </w:rPr>
        <w:t xml:space="preserve">was </w:t>
      </w:r>
      <w:r w:rsidR="00691484" w:rsidRPr="00656BEE">
        <w:rPr>
          <w:bCs/>
        </w:rPr>
        <w:t>‘</w:t>
      </w:r>
      <w:r w:rsidR="00A1054E" w:rsidRPr="00656BEE">
        <w:rPr>
          <w:bCs/>
        </w:rPr>
        <w:t>to have at least 90% of applications processed within 90 days of payment</w:t>
      </w:r>
      <w:r w:rsidR="00691484" w:rsidRPr="00656BEE">
        <w:rPr>
          <w:bCs/>
        </w:rPr>
        <w:t>’</w:t>
      </w:r>
      <w:r w:rsidR="00A1054E" w:rsidRPr="00656BEE">
        <w:rPr>
          <w:bCs/>
        </w:rPr>
        <w:t>.</w:t>
      </w:r>
      <w:r w:rsidR="00691484" w:rsidRPr="00656BEE">
        <w:rPr>
          <w:bCs/>
        </w:rPr>
        <w:t xml:space="preserve">  </w:t>
      </w:r>
    </w:p>
    <w:p w14:paraId="0064137A" w14:textId="77777777" w:rsidR="00656BEE" w:rsidRDefault="00656BEE" w:rsidP="00656BEE">
      <w:pPr>
        <w:spacing w:line="320" w:lineRule="exact"/>
        <w:ind w:left="567" w:hanging="567"/>
        <w:rPr>
          <w:bCs/>
        </w:rPr>
      </w:pPr>
    </w:p>
    <w:p w14:paraId="1A92D073" w14:textId="6F751B83" w:rsidR="00B75BCC" w:rsidRDefault="00A55E05" w:rsidP="00B75BCC">
      <w:pPr>
        <w:pStyle w:val="ListParagraph"/>
        <w:numPr>
          <w:ilvl w:val="0"/>
          <w:numId w:val="6"/>
        </w:numPr>
        <w:spacing w:line="320" w:lineRule="exact"/>
        <w:ind w:left="567" w:hanging="567"/>
        <w:rPr>
          <w:bCs/>
        </w:rPr>
      </w:pPr>
      <w:r w:rsidRPr="00B75BCC">
        <w:rPr>
          <w:bCs/>
        </w:rPr>
        <w:t xml:space="preserve">Regarding meeting </w:t>
      </w:r>
      <w:r w:rsidR="00AE0E0D" w:rsidRPr="00B75BCC">
        <w:rPr>
          <w:bCs/>
        </w:rPr>
        <w:t xml:space="preserve">this </w:t>
      </w:r>
      <w:r w:rsidRPr="00B75BCC">
        <w:rPr>
          <w:bCs/>
        </w:rPr>
        <w:t>KPI</w:t>
      </w:r>
      <w:r w:rsidR="00052EA2">
        <w:rPr>
          <w:bCs/>
        </w:rPr>
        <w:t>,</w:t>
      </w:r>
      <w:r w:rsidR="00AE0E0D" w:rsidRPr="00B75BCC">
        <w:rPr>
          <w:bCs/>
        </w:rPr>
        <w:t xml:space="preserve"> </w:t>
      </w:r>
      <w:r w:rsidR="00567945" w:rsidRPr="00B75BCC">
        <w:rPr>
          <w:bCs/>
        </w:rPr>
        <w:t>Nic</w:t>
      </w:r>
      <w:r w:rsidR="00567945">
        <w:rPr>
          <w:bCs/>
        </w:rPr>
        <w:t>olette</w:t>
      </w:r>
      <w:r w:rsidR="00567945" w:rsidRPr="00B75BCC">
        <w:rPr>
          <w:bCs/>
        </w:rPr>
        <w:t xml:space="preserve"> </w:t>
      </w:r>
      <w:r w:rsidR="00691484" w:rsidRPr="00B75BCC">
        <w:rPr>
          <w:bCs/>
        </w:rPr>
        <w:t xml:space="preserve">Harrison (NH) </w:t>
      </w:r>
      <w:r w:rsidR="00022EFD" w:rsidRPr="00B75BCC">
        <w:rPr>
          <w:bCs/>
        </w:rPr>
        <w:t xml:space="preserve">explained </w:t>
      </w:r>
      <w:r w:rsidR="001477D7">
        <w:rPr>
          <w:bCs/>
        </w:rPr>
        <w:t>that</w:t>
      </w:r>
      <w:r w:rsidR="00AB216C" w:rsidRPr="00B75BCC">
        <w:rPr>
          <w:bCs/>
        </w:rPr>
        <w:t xml:space="preserve"> </w:t>
      </w:r>
      <w:r w:rsidR="009C7E6C" w:rsidRPr="00B75BCC">
        <w:rPr>
          <w:bCs/>
        </w:rPr>
        <w:t>s</w:t>
      </w:r>
      <w:r w:rsidR="00707B9F" w:rsidRPr="00B75BCC">
        <w:rPr>
          <w:bCs/>
        </w:rPr>
        <w:t xml:space="preserve">ome </w:t>
      </w:r>
      <w:r w:rsidR="000C6D3E" w:rsidRPr="00B75BCC">
        <w:rPr>
          <w:bCs/>
        </w:rPr>
        <w:t>a</w:t>
      </w:r>
      <w:r w:rsidR="007D65BC" w:rsidRPr="00B75BCC">
        <w:rPr>
          <w:bCs/>
        </w:rPr>
        <w:t xml:space="preserve">pplications are </w:t>
      </w:r>
      <w:r w:rsidR="001477D7">
        <w:rPr>
          <w:bCs/>
        </w:rPr>
        <w:t xml:space="preserve">delayed because they are </w:t>
      </w:r>
      <w:r w:rsidR="007D65BC" w:rsidRPr="00B75BCC">
        <w:rPr>
          <w:bCs/>
        </w:rPr>
        <w:t>submitted</w:t>
      </w:r>
      <w:r w:rsidR="0034750C" w:rsidRPr="00B75BCC">
        <w:rPr>
          <w:bCs/>
        </w:rPr>
        <w:t xml:space="preserve"> </w:t>
      </w:r>
      <w:r w:rsidR="007D65BC" w:rsidRPr="00B75BCC">
        <w:rPr>
          <w:bCs/>
        </w:rPr>
        <w:t>too early</w:t>
      </w:r>
      <w:r w:rsidR="001477D7">
        <w:rPr>
          <w:bCs/>
        </w:rPr>
        <w:t>, are incomplete</w:t>
      </w:r>
      <w:r w:rsidR="007D65BC" w:rsidRPr="00B75BCC">
        <w:rPr>
          <w:bCs/>
        </w:rPr>
        <w:t xml:space="preserve"> </w:t>
      </w:r>
      <w:r w:rsidR="00735CA8" w:rsidRPr="00B75BCC">
        <w:rPr>
          <w:bCs/>
        </w:rPr>
        <w:t xml:space="preserve">or </w:t>
      </w:r>
      <w:r w:rsidR="007D65BC" w:rsidRPr="00B75BCC">
        <w:rPr>
          <w:bCs/>
        </w:rPr>
        <w:t>do</w:t>
      </w:r>
      <w:r w:rsidR="00BD5F5F">
        <w:rPr>
          <w:bCs/>
        </w:rPr>
        <w:t xml:space="preserve"> not</w:t>
      </w:r>
      <w:r w:rsidR="007D65BC" w:rsidRPr="00B75BCC">
        <w:rPr>
          <w:bCs/>
        </w:rPr>
        <w:t xml:space="preserve"> meet sufficient </w:t>
      </w:r>
      <w:r w:rsidR="000C6D3E" w:rsidRPr="00B75BCC">
        <w:rPr>
          <w:bCs/>
        </w:rPr>
        <w:t xml:space="preserve">quality </w:t>
      </w:r>
      <w:r w:rsidR="007D65BC" w:rsidRPr="00B75BCC">
        <w:rPr>
          <w:bCs/>
        </w:rPr>
        <w:t>standards</w:t>
      </w:r>
      <w:r w:rsidR="000C6D3E" w:rsidRPr="00B75BCC">
        <w:rPr>
          <w:bCs/>
        </w:rPr>
        <w:t xml:space="preserve"> to be granted a licence</w:t>
      </w:r>
      <w:r w:rsidR="001477D7">
        <w:rPr>
          <w:bCs/>
        </w:rPr>
        <w:t>.</w:t>
      </w:r>
      <w:r w:rsidR="001477D7" w:rsidRPr="00B75BCC">
        <w:rPr>
          <w:bCs/>
        </w:rPr>
        <w:t xml:space="preserve"> </w:t>
      </w:r>
      <w:r w:rsidR="00A93A0A">
        <w:rPr>
          <w:bCs/>
        </w:rPr>
        <w:t>Regulat</w:t>
      </w:r>
      <w:r w:rsidR="00A23370">
        <w:rPr>
          <w:bCs/>
        </w:rPr>
        <w:t>ion Managers</w:t>
      </w:r>
      <w:r w:rsidR="00A93A0A">
        <w:rPr>
          <w:bCs/>
        </w:rPr>
        <w:t xml:space="preserve"> </w:t>
      </w:r>
      <w:r w:rsidR="001477D7">
        <w:rPr>
          <w:bCs/>
        </w:rPr>
        <w:t xml:space="preserve">are aware they need to </w:t>
      </w:r>
      <w:r w:rsidR="00D2465E" w:rsidRPr="00B75BCC">
        <w:rPr>
          <w:bCs/>
        </w:rPr>
        <w:t xml:space="preserve">communicate </w:t>
      </w:r>
      <w:r w:rsidR="00C70AA3" w:rsidRPr="00B75BCC">
        <w:rPr>
          <w:bCs/>
        </w:rPr>
        <w:t>to e</w:t>
      </w:r>
      <w:r w:rsidR="00F42744" w:rsidRPr="00B75BCC">
        <w:rPr>
          <w:bCs/>
        </w:rPr>
        <w:t xml:space="preserve">stablishments </w:t>
      </w:r>
      <w:r w:rsidR="00C70AA3" w:rsidRPr="00B75BCC">
        <w:rPr>
          <w:bCs/>
        </w:rPr>
        <w:t xml:space="preserve">that they should only </w:t>
      </w:r>
      <w:r w:rsidR="0034111D" w:rsidRPr="00B75BCC">
        <w:rPr>
          <w:bCs/>
        </w:rPr>
        <w:t>appl</w:t>
      </w:r>
      <w:r w:rsidR="00EA6FC5" w:rsidRPr="00B75BCC">
        <w:rPr>
          <w:bCs/>
        </w:rPr>
        <w:t xml:space="preserve">y </w:t>
      </w:r>
      <w:r w:rsidR="0034111D" w:rsidRPr="00B75BCC">
        <w:rPr>
          <w:bCs/>
        </w:rPr>
        <w:t>for a licence when they</w:t>
      </w:r>
      <w:r w:rsidR="00F95913" w:rsidRPr="00B75BCC">
        <w:rPr>
          <w:bCs/>
        </w:rPr>
        <w:t xml:space="preserve"> are sufficiently close to the standards required</w:t>
      </w:r>
      <w:r w:rsidR="00B75BCC">
        <w:rPr>
          <w:bCs/>
        </w:rPr>
        <w:t>.</w:t>
      </w:r>
    </w:p>
    <w:p w14:paraId="68B43924" w14:textId="04646567" w:rsidR="009C7E6C" w:rsidRPr="00B75BCC" w:rsidRDefault="009C7E6C" w:rsidP="00B75BCC">
      <w:pPr>
        <w:spacing w:line="320" w:lineRule="exact"/>
        <w:rPr>
          <w:bCs/>
        </w:rPr>
      </w:pPr>
      <w:r w:rsidRPr="00B75BCC">
        <w:rPr>
          <w:bCs/>
        </w:rPr>
        <w:t xml:space="preserve"> </w:t>
      </w:r>
    </w:p>
    <w:p w14:paraId="4BA01964" w14:textId="1990486D" w:rsidR="00447970" w:rsidRDefault="009B7B50" w:rsidP="00AE0BA8">
      <w:pPr>
        <w:pStyle w:val="ListParagraph"/>
        <w:numPr>
          <w:ilvl w:val="0"/>
          <w:numId w:val="6"/>
        </w:numPr>
        <w:spacing w:line="320" w:lineRule="exact"/>
        <w:ind w:left="567" w:hanging="567"/>
        <w:rPr>
          <w:bCs/>
        </w:rPr>
      </w:pPr>
      <w:r w:rsidRPr="00BE2EA8">
        <w:rPr>
          <w:bCs/>
        </w:rPr>
        <w:t>Tom</w:t>
      </w:r>
      <w:r w:rsidR="00DA562F" w:rsidRPr="00DA562F">
        <w:t xml:space="preserve"> </w:t>
      </w:r>
      <w:r w:rsidR="00DA562F">
        <w:t>Chakraborti</w:t>
      </w:r>
      <w:r w:rsidR="00BA2194" w:rsidRPr="00BE2EA8">
        <w:rPr>
          <w:bCs/>
        </w:rPr>
        <w:t xml:space="preserve"> (T</w:t>
      </w:r>
      <w:r w:rsidR="00DA562F">
        <w:rPr>
          <w:bCs/>
        </w:rPr>
        <w:t>C</w:t>
      </w:r>
      <w:r w:rsidR="00BA2194" w:rsidRPr="00BE2EA8">
        <w:rPr>
          <w:bCs/>
        </w:rPr>
        <w:t xml:space="preserve">) asked </w:t>
      </w:r>
      <w:r w:rsidR="00AB1AF9" w:rsidRPr="00BE2EA8">
        <w:rPr>
          <w:bCs/>
        </w:rPr>
        <w:t>if the Regulat</w:t>
      </w:r>
      <w:r w:rsidR="00DA562F">
        <w:rPr>
          <w:bCs/>
        </w:rPr>
        <w:t>ion</w:t>
      </w:r>
      <w:r w:rsidR="00AB1AF9" w:rsidRPr="00BE2EA8">
        <w:rPr>
          <w:bCs/>
        </w:rPr>
        <w:t xml:space="preserve"> </w:t>
      </w:r>
      <w:r w:rsidR="00DA562F">
        <w:rPr>
          <w:bCs/>
        </w:rPr>
        <w:t>t</w:t>
      </w:r>
      <w:r w:rsidR="00AB1AF9" w:rsidRPr="00BE2EA8">
        <w:rPr>
          <w:bCs/>
        </w:rPr>
        <w:t>eam were planning to do more unannounced inspections</w:t>
      </w:r>
      <w:r w:rsidR="00435D08" w:rsidRPr="00BE2EA8">
        <w:rPr>
          <w:bCs/>
        </w:rPr>
        <w:t xml:space="preserve"> and </w:t>
      </w:r>
      <w:r w:rsidR="00DA562F">
        <w:rPr>
          <w:bCs/>
        </w:rPr>
        <w:t xml:space="preserve">whether </w:t>
      </w:r>
      <w:r w:rsidR="00435D08" w:rsidRPr="00BE2EA8">
        <w:rPr>
          <w:bCs/>
        </w:rPr>
        <w:t>they yield a positive result</w:t>
      </w:r>
      <w:r w:rsidR="00CE4EC0">
        <w:rPr>
          <w:bCs/>
        </w:rPr>
        <w:t>.</w:t>
      </w:r>
      <w:r w:rsidR="00435D08" w:rsidRPr="00BE2EA8">
        <w:rPr>
          <w:bCs/>
        </w:rPr>
        <w:t xml:space="preserve">  NH responded these are only carried out </w:t>
      </w:r>
      <w:r w:rsidR="00095756" w:rsidRPr="00BE2EA8">
        <w:rPr>
          <w:bCs/>
        </w:rPr>
        <w:t>if there are specific concerns about an establishment</w:t>
      </w:r>
      <w:r w:rsidR="00BE2EA8" w:rsidRPr="00BE2EA8">
        <w:rPr>
          <w:bCs/>
        </w:rPr>
        <w:t>.</w:t>
      </w:r>
    </w:p>
    <w:p w14:paraId="18C49FD0" w14:textId="77777777" w:rsidR="00BE2EA8" w:rsidRPr="00BE2EA8" w:rsidRDefault="00BE2EA8" w:rsidP="00BE2EA8">
      <w:pPr>
        <w:spacing w:line="320" w:lineRule="exact"/>
        <w:rPr>
          <w:bCs/>
        </w:rPr>
      </w:pPr>
    </w:p>
    <w:p w14:paraId="4F606BE1" w14:textId="0DDB3125" w:rsidR="008251DE" w:rsidRDefault="004A229C" w:rsidP="008251DE">
      <w:pPr>
        <w:pStyle w:val="ListParagraph"/>
        <w:numPr>
          <w:ilvl w:val="0"/>
          <w:numId w:val="6"/>
        </w:numPr>
        <w:spacing w:line="320" w:lineRule="exact"/>
        <w:ind w:left="567" w:hanging="567"/>
        <w:rPr>
          <w:bCs/>
        </w:rPr>
      </w:pPr>
      <w:r w:rsidRPr="008251DE">
        <w:rPr>
          <w:bCs/>
        </w:rPr>
        <w:t xml:space="preserve">Ellen Donovan </w:t>
      </w:r>
      <w:r w:rsidR="006800EE" w:rsidRPr="008251DE">
        <w:rPr>
          <w:bCs/>
        </w:rPr>
        <w:t xml:space="preserve">(ED) </w:t>
      </w:r>
      <w:r w:rsidR="006904E6" w:rsidRPr="008251DE">
        <w:rPr>
          <w:bCs/>
        </w:rPr>
        <w:t xml:space="preserve">asked </w:t>
      </w:r>
      <w:r w:rsidR="000D15F4" w:rsidRPr="008251DE">
        <w:rPr>
          <w:bCs/>
        </w:rPr>
        <w:t xml:space="preserve">about </w:t>
      </w:r>
      <w:r w:rsidR="001477D7" w:rsidRPr="008251DE">
        <w:rPr>
          <w:bCs/>
        </w:rPr>
        <w:t>paragraph 17 in the Performance Report which related to</w:t>
      </w:r>
      <w:r w:rsidR="000D15F4" w:rsidRPr="008251DE">
        <w:rPr>
          <w:bCs/>
        </w:rPr>
        <w:t xml:space="preserve"> multi-agency activity</w:t>
      </w:r>
      <w:r w:rsidR="000B35E9" w:rsidRPr="008251DE">
        <w:rPr>
          <w:bCs/>
        </w:rPr>
        <w:t xml:space="preserve"> in response to contamination issues with certain perfusion fluids. </w:t>
      </w:r>
      <w:r w:rsidR="00301085" w:rsidRPr="008251DE">
        <w:rPr>
          <w:bCs/>
        </w:rPr>
        <w:t xml:space="preserve">CS </w:t>
      </w:r>
      <w:r w:rsidR="001312D9" w:rsidRPr="008251DE">
        <w:rPr>
          <w:bCs/>
        </w:rPr>
        <w:t>confirmed t</w:t>
      </w:r>
      <w:r w:rsidR="00233CB3" w:rsidRPr="008251DE">
        <w:rPr>
          <w:bCs/>
        </w:rPr>
        <w:t xml:space="preserve">he HTA has been working with </w:t>
      </w:r>
      <w:r w:rsidR="00A7564C" w:rsidRPr="008251DE">
        <w:rPr>
          <w:bCs/>
        </w:rPr>
        <w:t>the Medicines and Healthcare Products Regulatory Agency (MHRA) and other</w:t>
      </w:r>
      <w:r w:rsidR="008E65CA" w:rsidRPr="008251DE">
        <w:rPr>
          <w:bCs/>
        </w:rPr>
        <w:t xml:space="preserve"> agencies</w:t>
      </w:r>
      <w:r w:rsidR="00005B17" w:rsidRPr="008251DE">
        <w:rPr>
          <w:bCs/>
        </w:rPr>
        <w:t>, to resolve matters</w:t>
      </w:r>
      <w:r w:rsidR="00A7564C" w:rsidRPr="008251DE">
        <w:rPr>
          <w:bCs/>
        </w:rPr>
        <w:t xml:space="preserve">. </w:t>
      </w:r>
    </w:p>
    <w:p w14:paraId="069F6934" w14:textId="77777777" w:rsidR="008E65CA" w:rsidRPr="008251DE" w:rsidRDefault="008E65CA" w:rsidP="00AE1336">
      <w:pPr>
        <w:pStyle w:val="ListParagraph"/>
        <w:spacing w:line="320" w:lineRule="exact"/>
        <w:ind w:left="567"/>
        <w:rPr>
          <w:bCs/>
        </w:rPr>
      </w:pPr>
    </w:p>
    <w:p w14:paraId="0E134959" w14:textId="57D5A85A" w:rsidR="00EC642B" w:rsidRPr="00EC642B" w:rsidRDefault="00072CBC" w:rsidP="001D6B2C">
      <w:pPr>
        <w:pStyle w:val="ListParagraph"/>
        <w:numPr>
          <w:ilvl w:val="0"/>
          <w:numId w:val="6"/>
        </w:numPr>
        <w:tabs>
          <w:tab w:val="clear" w:pos="5359"/>
        </w:tabs>
        <w:spacing w:line="320" w:lineRule="exact"/>
        <w:ind w:left="567" w:hanging="567"/>
      </w:pPr>
      <w:r>
        <w:rPr>
          <w:bCs/>
        </w:rPr>
        <w:t>Finally</w:t>
      </w:r>
      <w:r w:rsidR="001A28CC" w:rsidRPr="00D30A5B">
        <w:rPr>
          <w:bCs/>
        </w:rPr>
        <w:t xml:space="preserve">, </w:t>
      </w:r>
      <w:r w:rsidR="009A1E24">
        <w:rPr>
          <w:bCs/>
        </w:rPr>
        <w:t>CS</w:t>
      </w:r>
      <w:r>
        <w:rPr>
          <w:bCs/>
        </w:rPr>
        <w:t xml:space="preserve"> </w:t>
      </w:r>
      <w:r w:rsidR="00E1485A" w:rsidRPr="00D30A5B">
        <w:rPr>
          <w:bCs/>
        </w:rPr>
        <w:t xml:space="preserve">confirmed HTA’s </w:t>
      </w:r>
      <w:r w:rsidR="00DA562F">
        <w:rPr>
          <w:bCs/>
        </w:rPr>
        <w:t>B</w:t>
      </w:r>
      <w:r w:rsidR="00E1485A" w:rsidRPr="00D30A5B">
        <w:rPr>
          <w:bCs/>
        </w:rPr>
        <w:t xml:space="preserve">usiness </w:t>
      </w:r>
      <w:r w:rsidR="00DA562F">
        <w:rPr>
          <w:bCs/>
        </w:rPr>
        <w:t>P</w:t>
      </w:r>
      <w:r w:rsidR="00E1485A" w:rsidRPr="00D30A5B">
        <w:rPr>
          <w:bCs/>
        </w:rPr>
        <w:t xml:space="preserve">lan has </w:t>
      </w:r>
      <w:r w:rsidR="00DA562F">
        <w:rPr>
          <w:bCs/>
        </w:rPr>
        <w:t xml:space="preserve">now </w:t>
      </w:r>
      <w:r w:rsidR="00E1485A" w:rsidRPr="00D30A5B">
        <w:rPr>
          <w:bCs/>
        </w:rPr>
        <w:t xml:space="preserve">been </w:t>
      </w:r>
      <w:r w:rsidR="00DA562F">
        <w:rPr>
          <w:bCs/>
        </w:rPr>
        <w:t xml:space="preserve">formally </w:t>
      </w:r>
      <w:r w:rsidR="00E1485A" w:rsidRPr="00D30A5B">
        <w:rPr>
          <w:bCs/>
        </w:rPr>
        <w:t>approved</w:t>
      </w:r>
      <w:r w:rsidR="00DA562F">
        <w:rPr>
          <w:bCs/>
        </w:rPr>
        <w:t xml:space="preserve"> by DHSC</w:t>
      </w:r>
      <w:r w:rsidR="00EC642B">
        <w:rPr>
          <w:bCs/>
        </w:rPr>
        <w:t>.</w:t>
      </w:r>
    </w:p>
    <w:p w14:paraId="7C45E939" w14:textId="65CD3FBE" w:rsidR="006D5934" w:rsidRPr="003C2016" w:rsidRDefault="00812DB0" w:rsidP="00EC642B">
      <w:pPr>
        <w:spacing w:line="320" w:lineRule="exact"/>
      </w:pPr>
      <w:r w:rsidRPr="00EC642B">
        <w:rPr>
          <w:bCs/>
        </w:rPr>
        <w:t>.</w:t>
      </w:r>
    </w:p>
    <w:p w14:paraId="4DCA1C24" w14:textId="4C9A8853" w:rsidR="00745D6E" w:rsidRDefault="00FF5763" w:rsidP="00F403A9">
      <w:pPr>
        <w:pStyle w:val="NumberedlistHTA"/>
        <w:numPr>
          <w:ilvl w:val="0"/>
          <w:numId w:val="6"/>
        </w:numPr>
        <w:spacing w:after="0" w:line="320" w:lineRule="exact"/>
        <w:ind w:left="567" w:hanging="567"/>
      </w:pPr>
      <w:r>
        <w:t>The Board noted the report.</w:t>
      </w:r>
      <w:r w:rsidR="00745D6E">
        <w:t xml:space="preserve"> </w:t>
      </w:r>
    </w:p>
    <w:p w14:paraId="0165103E" w14:textId="77777777" w:rsidR="00757329" w:rsidRDefault="007354E7" w:rsidP="00757329">
      <w:pPr>
        <w:pStyle w:val="Heading1"/>
        <w:spacing w:line="320" w:lineRule="exact"/>
      </w:pPr>
      <w:r>
        <w:t>Item 6</w:t>
      </w:r>
      <w:r w:rsidR="00F27F69">
        <w:t xml:space="preserve"> – </w:t>
      </w:r>
      <w:r w:rsidR="00F77F32">
        <w:t>Update from DHSC Sponsor Team</w:t>
      </w:r>
    </w:p>
    <w:p w14:paraId="78025A99" w14:textId="77777777" w:rsidR="00520316" w:rsidRDefault="00520316" w:rsidP="00520316"/>
    <w:p w14:paraId="650D5DAA" w14:textId="270922F1" w:rsidR="00520316" w:rsidRPr="002F1EB2" w:rsidRDefault="00520316" w:rsidP="00F403A9">
      <w:pPr>
        <w:pStyle w:val="ListParagraph"/>
        <w:numPr>
          <w:ilvl w:val="0"/>
          <w:numId w:val="6"/>
        </w:numPr>
        <w:ind w:left="567" w:hanging="567"/>
        <w:rPr>
          <w:rFonts w:asciiTheme="minorBidi" w:hAnsiTheme="minorBidi" w:cstheme="minorBidi"/>
        </w:rPr>
      </w:pPr>
      <w:r w:rsidRPr="002F1EB2">
        <w:rPr>
          <w:rFonts w:asciiTheme="minorBidi" w:hAnsiTheme="minorBidi" w:cstheme="minorBidi"/>
        </w:rPr>
        <w:t xml:space="preserve">Jacky </w:t>
      </w:r>
      <w:r w:rsidR="009A1E24">
        <w:rPr>
          <w:rFonts w:asciiTheme="minorBidi" w:hAnsiTheme="minorBidi" w:cstheme="minorBidi"/>
        </w:rPr>
        <w:t xml:space="preserve">Cooper, (JC) DHSC </w:t>
      </w:r>
      <w:r w:rsidR="00B62F51">
        <w:rPr>
          <w:rFonts w:asciiTheme="minorBidi" w:hAnsiTheme="minorBidi" w:cstheme="minorBidi"/>
        </w:rPr>
        <w:t>su</w:t>
      </w:r>
      <w:r w:rsidR="005D4491">
        <w:rPr>
          <w:rFonts w:asciiTheme="minorBidi" w:hAnsiTheme="minorBidi" w:cstheme="minorBidi"/>
        </w:rPr>
        <w:t>b</w:t>
      </w:r>
      <w:r w:rsidR="00B62F51">
        <w:rPr>
          <w:rFonts w:asciiTheme="minorBidi" w:hAnsiTheme="minorBidi" w:cstheme="minorBidi"/>
        </w:rPr>
        <w:t>mitted</w:t>
      </w:r>
      <w:r w:rsidRPr="002F1EB2">
        <w:rPr>
          <w:rFonts w:asciiTheme="minorBidi" w:hAnsiTheme="minorBidi" w:cstheme="minorBidi"/>
        </w:rPr>
        <w:t xml:space="preserve"> a written report</w:t>
      </w:r>
      <w:r w:rsidR="003706FA" w:rsidRPr="002F1EB2">
        <w:rPr>
          <w:rFonts w:asciiTheme="minorBidi" w:hAnsiTheme="minorBidi" w:cstheme="minorBidi"/>
        </w:rPr>
        <w:t xml:space="preserve"> as she had to </w:t>
      </w:r>
      <w:r w:rsidR="00863719" w:rsidRPr="002F1EB2">
        <w:rPr>
          <w:rFonts w:asciiTheme="minorBidi" w:hAnsiTheme="minorBidi" w:cstheme="minorBidi"/>
        </w:rPr>
        <w:t xml:space="preserve">attend </w:t>
      </w:r>
      <w:r w:rsidR="003706FA" w:rsidRPr="002F1EB2">
        <w:rPr>
          <w:rFonts w:asciiTheme="minorBidi" w:hAnsiTheme="minorBidi" w:cstheme="minorBidi"/>
        </w:rPr>
        <w:t>an urgent ministerial meeting</w:t>
      </w:r>
      <w:r w:rsidR="00863719" w:rsidRPr="002F1EB2">
        <w:rPr>
          <w:rFonts w:asciiTheme="minorBidi" w:hAnsiTheme="minorBidi" w:cstheme="minorBidi"/>
        </w:rPr>
        <w:t xml:space="preserve">.  </w:t>
      </w:r>
    </w:p>
    <w:p w14:paraId="615AF01D" w14:textId="77777777" w:rsidR="006853FF" w:rsidRPr="006853FF" w:rsidRDefault="006853FF" w:rsidP="00520316">
      <w:pPr>
        <w:rPr>
          <w:rFonts w:asciiTheme="minorBidi" w:hAnsiTheme="minorBidi" w:cstheme="minorBidi"/>
        </w:rPr>
      </w:pPr>
    </w:p>
    <w:p w14:paraId="08E95D30" w14:textId="367CD916" w:rsidR="008C7CA9" w:rsidRPr="00375FD7" w:rsidRDefault="008C7CA9" w:rsidP="00F403A9">
      <w:pPr>
        <w:pStyle w:val="ListParagraph"/>
        <w:numPr>
          <w:ilvl w:val="0"/>
          <w:numId w:val="6"/>
        </w:numPr>
        <w:ind w:left="567" w:hanging="567"/>
        <w:rPr>
          <w:rFonts w:asciiTheme="minorBidi" w:hAnsiTheme="minorBidi" w:cstheme="minorBidi"/>
        </w:rPr>
      </w:pPr>
      <w:r w:rsidRPr="00375FD7">
        <w:rPr>
          <w:rFonts w:asciiTheme="minorBidi" w:hAnsiTheme="minorBidi" w:cstheme="minorBidi"/>
        </w:rPr>
        <w:t xml:space="preserve">The main points in </w:t>
      </w:r>
      <w:r w:rsidR="009A1E24">
        <w:rPr>
          <w:rFonts w:asciiTheme="minorBidi" w:hAnsiTheme="minorBidi" w:cstheme="minorBidi"/>
        </w:rPr>
        <w:t xml:space="preserve">the </w:t>
      </w:r>
      <w:r w:rsidRPr="00375FD7">
        <w:rPr>
          <w:rFonts w:asciiTheme="minorBidi" w:hAnsiTheme="minorBidi" w:cstheme="minorBidi"/>
        </w:rPr>
        <w:t xml:space="preserve">report were as </w:t>
      </w:r>
      <w:r w:rsidR="00141D00" w:rsidRPr="00375FD7">
        <w:rPr>
          <w:rFonts w:asciiTheme="minorBidi" w:hAnsiTheme="minorBidi" w:cstheme="minorBidi"/>
        </w:rPr>
        <w:t>follows: -</w:t>
      </w:r>
    </w:p>
    <w:p w14:paraId="119A9661" w14:textId="77777777" w:rsidR="008C7CA9" w:rsidRDefault="008C7CA9" w:rsidP="006853FF">
      <w:pPr>
        <w:rPr>
          <w:rFonts w:asciiTheme="minorBidi" w:hAnsiTheme="minorBidi" w:cstheme="minorBidi"/>
        </w:rPr>
      </w:pPr>
    </w:p>
    <w:p w14:paraId="79DA3887" w14:textId="2CF921CC" w:rsidR="006853FF" w:rsidRPr="005D4491" w:rsidRDefault="006853FF" w:rsidP="00591647">
      <w:pPr>
        <w:ind w:left="567"/>
        <w:rPr>
          <w:rFonts w:asciiTheme="minorBidi" w:hAnsiTheme="minorBidi" w:cstheme="minorBidi"/>
          <w:color w:val="313133"/>
        </w:rPr>
      </w:pPr>
      <w:r w:rsidRPr="005D4491">
        <w:rPr>
          <w:rFonts w:asciiTheme="minorBidi" w:hAnsiTheme="minorBidi" w:cstheme="minorBidi"/>
        </w:rPr>
        <w:t>Ministers</w:t>
      </w:r>
      <w:r w:rsidR="009A1E24" w:rsidRPr="005D4491">
        <w:rPr>
          <w:rFonts w:asciiTheme="minorBidi" w:hAnsiTheme="minorBidi" w:cstheme="minorBidi"/>
        </w:rPr>
        <w:t xml:space="preserve">’ </w:t>
      </w:r>
      <w:r w:rsidRPr="005D4491">
        <w:rPr>
          <w:rFonts w:asciiTheme="minorBidi" w:hAnsiTheme="minorBidi" w:cstheme="minorBidi"/>
        </w:rPr>
        <w:t>focus remains on delivering the government’s agenda and making sure that resources are deployed to top priority areas.</w:t>
      </w:r>
      <w:r w:rsidR="00EB48E2" w:rsidRPr="005D4491">
        <w:rPr>
          <w:rFonts w:asciiTheme="minorBidi" w:hAnsiTheme="minorBidi" w:cstheme="minorBidi"/>
        </w:rPr>
        <w:t xml:space="preserve"> </w:t>
      </w:r>
      <w:r w:rsidR="008C7CA9" w:rsidRPr="005D4491">
        <w:rPr>
          <w:rFonts w:asciiTheme="minorBidi" w:hAnsiTheme="minorBidi" w:cstheme="minorBidi"/>
        </w:rPr>
        <w:t xml:space="preserve">The </w:t>
      </w:r>
      <w:r w:rsidRPr="005D4491">
        <w:rPr>
          <w:rFonts w:asciiTheme="minorBidi" w:hAnsiTheme="minorBidi" w:cstheme="minorBidi"/>
        </w:rPr>
        <w:t xml:space="preserve">DHSC are currently going through an </w:t>
      </w:r>
      <w:r w:rsidR="00ED34A0" w:rsidRPr="005D4491">
        <w:rPr>
          <w:rFonts w:asciiTheme="minorBidi" w:hAnsiTheme="minorBidi" w:cstheme="minorBidi"/>
        </w:rPr>
        <w:t>E</w:t>
      </w:r>
      <w:r w:rsidRPr="005D4491">
        <w:rPr>
          <w:rFonts w:asciiTheme="minorBidi" w:hAnsiTheme="minorBidi" w:cstheme="minorBidi"/>
        </w:rPr>
        <w:t xml:space="preserve">fficiency and </w:t>
      </w:r>
      <w:r w:rsidR="00ED34A0" w:rsidRPr="005D4491">
        <w:rPr>
          <w:rFonts w:asciiTheme="minorBidi" w:hAnsiTheme="minorBidi" w:cstheme="minorBidi"/>
        </w:rPr>
        <w:t>R</w:t>
      </w:r>
      <w:r w:rsidRPr="005D4491">
        <w:rPr>
          <w:rFonts w:asciiTheme="minorBidi" w:hAnsiTheme="minorBidi" w:cstheme="minorBidi"/>
        </w:rPr>
        <w:t xml:space="preserve">eform programme. </w:t>
      </w:r>
      <w:r w:rsidRPr="005D4491">
        <w:rPr>
          <w:rFonts w:asciiTheme="minorBidi" w:hAnsiTheme="minorBidi" w:cstheme="minorBidi"/>
          <w:color w:val="313133"/>
        </w:rPr>
        <w:t>The department grew significantly to respond to the COVID-19</w:t>
      </w:r>
      <w:r w:rsidR="00713EDE" w:rsidRPr="005D4491">
        <w:rPr>
          <w:rFonts w:asciiTheme="minorBidi" w:hAnsiTheme="minorBidi" w:cstheme="minorBidi"/>
          <w:color w:val="313133"/>
        </w:rPr>
        <w:t xml:space="preserve"> </w:t>
      </w:r>
      <w:r w:rsidRPr="005D4491">
        <w:rPr>
          <w:rFonts w:asciiTheme="minorBidi" w:hAnsiTheme="minorBidi" w:cstheme="minorBidi"/>
          <w:color w:val="313133"/>
        </w:rPr>
        <w:t xml:space="preserve">pandemic and </w:t>
      </w:r>
      <w:r w:rsidR="00D47AD8" w:rsidRPr="005D4491">
        <w:rPr>
          <w:rFonts w:asciiTheme="minorBidi" w:hAnsiTheme="minorBidi" w:cstheme="minorBidi"/>
          <w:color w:val="313133"/>
        </w:rPr>
        <w:t xml:space="preserve">now needs to shrink again </w:t>
      </w:r>
      <w:r w:rsidRPr="005D4491">
        <w:rPr>
          <w:rFonts w:asciiTheme="minorBidi" w:hAnsiTheme="minorBidi" w:cstheme="minorBidi"/>
          <w:color w:val="313133"/>
        </w:rPr>
        <w:t xml:space="preserve">as that work moves into a new phase and </w:t>
      </w:r>
      <w:r w:rsidR="008251DE">
        <w:rPr>
          <w:rFonts w:asciiTheme="minorBidi" w:hAnsiTheme="minorBidi" w:cstheme="minorBidi"/>
          <w:color w:val="313133"/>
        </w:rPr>
        <w:t xml:space="preserve">its </w:t>
      </w:r>
      <w:r w:rsidRPr="005D4491">
        <w:rPr>
          <w:rFonts w:asciiTheme="minorBidi" w:hAnsiTheme="minorBidi" w:cstheme="minorBidi"/>
          <w:color w:val="313133"/>
        </w:rPr>
        <w:t>priorities change.</w:t>
      </w:r>
    </w:p>
    <w:p w14:paraId="3E2A3BE9" w14:textId="77777777" w:rsidR="00863719" w:rsidRPr="006853FF" w:rsidRDefault="00863719" w:rsidP="00BD0379">
      <w:pPr>
        <w:ind w:left="709" w:hanging="709"/>
        <w:rPr>
          <w:rFonts w:asciiTheme="minorBidi" w:hAnsiTheme="minorBidi" w:cstheme="minorBidi"/>
          <w:color w:val="313133"/>
        </w:rPr>
      </w:pPr>
    </w:p>
    <w:p w14:paraId="1C5359D3" w14:textId="33301F54" w:rsidR="00D47AD8" w:rsidRDefault="006853FF" w:rsidP="0059164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450" w:afterAutospacing="0"/>
        <w:ind w:left="567" w:hanging="567"/>
        <w:textAlignment w:val="baseline"/>
        <w:rPr>
          <w:rFonts w:asciiTheme="minorBidi" w:hAnsiTheme="minorBidi" w:cstheme="minorBidi"/>
          <w:color w:val="313133"/>
        </w:rPr>
      </w:pPr>
      <w:r w:rsidRPr="006853FF">
        <w:rPr>
          <w:rFonts w:asciiTheme="minorBidi" w:hAnsiTheme="minorBidi" w:cstheme="minorBidi"/>
          <w:color w:val="313133"/>
        </w:rPr>
        <w:t xml:space="preserve">This </w:t>
      </w:r>
      <w:r w:rsidR="00D47AD8">
        <w:rPr>
          <w:rFonts w:asciiTheme="minorBidi" w:hAnsiTheme="minorBidi" w:cstheme="minorBidi"/>
          <w:color w:val="313133"/>
        </w:rPr>
        <w:t xml:space="preserve">DHSC’s </w:t>
      </w:r>
      <w:r w:rsidRPr="006853FF">
        <w:rPr>
          <w:rFonts w:asciiTheme="minorBidi" w:hAnsiTheme="minorBidi" w:cstheme="minorBidi"/>
          <w:color w:val="313133"/>
        </w:rPr>
        <w:t xml:space="preserve">work is driven in particular by 3 main </w:t>
      </w:r>
      <w:r w:rsidR="00DD4339" w:rsidRPr="006853FF">
        <w:rPr>
          <w:rFonts w:asciiTheme="minorBidi" w:hAnsiTheme="minorBidi" w:cstheme="minorBidi"/>
          <w:color w:val="313133"/>
        </w:rPr>
        <w:t>factors</w:t>
      </w:r>
      <w:r w:rsidR="00DD4339">
        <w:rPr>
          <w:rFonts w:asciiTheme="minorBidi" w:hAnsiTheme="minorBidi" w:cstheme="minorBidi"/>
          <w:color w:val="313133"/>
        </w:rPr>
        <w:t>:</w:t>
      </w:r>
    </w:p>
    <w:p w14:paraId="3E95004B" w14:textId="23EF433C" w:rsidR="00872703" w:rsidRDefault="00357698" w:rsidP="003462C7">
      <w:pPr>
        <w:pStyle w:val="NormalWeb"/>
        <w:numPr>
          <w:ilvl w:val="0"/>
          <w:numId w:val="33"/>
        </w:numPr>
        <w:shd w:val="clear" w:color="auto" w:fill="FFFFFF"/>
        <w:tabs>
          <w:tab w:val="clear" w:pos="5359"/>
        </w:tabs>
        <w:spacing w:before="0" w:beforeAutospacing="0" w:after="0" w:afterAutospacing="0"/>
        <w:ind w:left="993" w:hanging="426"/>
        <w:textAlignment w:val="baseline"/>
        <w:rPr>
          <w:rFonts w:asciiTheme="minorBidi" w:hAnsiTheme="minorBidi" w:cstheme="minorBidi"/>
          <w:color w:val="313133"/>
        </w:rPr>
      </w:pPr>
      <w:r w:rsidRPr="00872703">
        <w:rPr>
          <w:rFonts w:asciiTheme="minorBidi" w:hAnsiTheme="minorBidi" w:cstheme="minorBidi"/>
          <w:color w:val="313133"/>
        </w:rPr>
        <w:t>T</w:t>
      </w:r>
      <w:r w:rsidR="006853FF" w:rsidRPr="00872703">
        <w:rPr>
          <w:rFonts w:asciiTheme="minorBidi" w:hAnsiTheme="minorBidi" w:cstheme="minorBidi"/>
          <w:color w:val="313133"/>
        </w:rPr>
        <w:t xml:space="preserve">he need to adapt to the changing needs </w:t>
      </w:r>
      <w:r w:rsidRPr="00872703">
        <w:rPr>
          <w:rFonts w:asciiTheme="minorBidi" w:hAnsiTheme="minorBidi" w:cstheme="minorBidi"/>
          <w:color w:val="313133"/>
        </w:rPr>
        <w:t xml:space="preserve">of </w:t>
      </w:r>
      <w:r w:rsidR="006853FF" w:rsidRPr="00872703">
        <w:rPr>
          <w:rFonts w:asciiTheme="minorBidi" w:hAnsiTheme="minorBidi" w:cstheme="minorBidi"/>
          <w:color w:val="313133"/>
        </w:rPr>
        <w:t xml:space="preserve">the health care system now that </w:t>
      </w:r>
      <w:r w:rsidR="006B40EC" w:rsidRPr="00872703">
        <w:rPr>
          <w:rFonts w:asciiTheme="minorBidi" w:hAnsiTheme="minorBidi" w:cstheme="minorBidi"/>
          <w:color w:val="313133"/>
        </w:rPr>
        <w:t>a lot of</w:t>
      </w:r>
      <w:r w:rsidR="006853FF" w:rsidRPr="00872703">
        <w:rPr>
          <w:rFonts w:asciiTheme="minorBidi" w:hAnsiTheme="minorBidi" w:cstheme="minorBidi"/>
          <w:color w:val="313133"/>
        </w:rPr>
        <w:t xml:space="preserve"> COVID-related work has concluded</w:t>
      </w:r>
      <w:r w:rsidR="00F81140">
        <w:rPr>
          <w:rFonts w:asciiTheme="minorBidi" w:hAnsiTheme="minorBidi" w:cstheme="minorBidi"/>
          <w:color w:val="313133"/>
        </w:rPr>
        <w:t>,</w:t>
      </w:r>
    </w:p>
    <w:p w14:paraId="494D3093" w14:textId="77777777" w:rsidR="00FB2F14" w:rsidRPr="00FB2F14" w:rsidRDefault="00357698" w:rsidP="003462C7">
      <w:pPr>
        <w:pStyle w:val="NormalWeb"/>
        <w:numPr>
          <w:ilvl w:val="0"/>
          <w:numId w:val="33"/>
        </w:numPr>
        <w:shd w:val="clear" w:color="auto" w:fill="FFFFFF"/>
        <w:tabs>
          <w:tab w:val="clear" w:pos="5359"/>
        </w:tabs>
        <w:spacing w:before="240" w:beforeAutospacing="0" w:after="0" w:afterAutospacing="0"/>
        <w:ind w:left="993" w:hanging="426"/>
        <w:jc w:val="both"/>
        <w:textAlignment w:val="baseline"/>
        <w:rPr>
          <w:rFonts w:asciiTheme="minorBidi" w:hAnsiTheme="minorBidi" w:cstheme="minorBidi"/>
          <w:color w:val="313133"/>
          <w:u w:val="single"/>
        </w:rPr>
      </w:pPr>
      <w:r w:rsidRPr="00FB2F14">
        <w:rPr>
          <w:rFonts w:asciiTheme="minorBidi" w:hAnsiTheme="minorBidi" w:cstheme="minorBidi"/>
          <w:color w:val="313133"/>
        </w:rPr>
        <w:t>Th</w:t>
      </w:r>
      <w:r w:rsidR="006853FF" w:rsidRPr="00FB2F14">
        <w:rPr>
          <w:rFonts w:asciiTheme="minorBidi" w:hAnsiTheme="minorBidi" w:cstheme="minorBidi"/>
          <w:color w:val="313133"/>
        </w:rPr>
        <w:t>e impacts of fiscal and wider inflationary pressures</w:t>
      </w:r>
      <w:r w:rsidR="006B40EC" w:rsidRPr="00FB2F14">
        <w:rPr>
          <w:rFonts w:asciiTheme="minorBidi" w:hAnsiTheme="minorBidi" w:cstheme="minorBidi"/>
          <w:color w:val="313133"/>
        </w:rPr>
        <w:t xml:space="preserve">; </w:t>
      </w:r>
      <w:r w:rsidR="006853FF" w:rsidRPr="00FB2F14">
        <w:rPr>
          <w:rFonts w:asciiTheme="minorBidi" w:hAnsiTheme="minorBidi" w:cstheme="minorBidi"/>
          <w:color w:val="313133"/>
        </w:rPr>
        <w:t>and</w:t>
      </w:r>
      <w:r w:rsidRPr="00FB2F14">
        <w:rPr>
          <w:rFonts w:asciiTheme="minorBidi" w:hAnsiTheme="minorBidi" w:cstheme="minorBidi"/>
          <w:color w:val="313133"/>
        </w:rPr>
        <w:t>:</w:t>
      </w:r>
    </w:p>
    <w:p w14:paraId="21D14942" w14:textId="6C926247" w:rsidR="0086022C" w:rsidRPr="00FB2F14" w:rsidRDefault="00872703" w:rsidP="003462C7">
      <w:pPr>
        <w:pStyle w:val="NormalWeb"/>
        <w:numPr>
          <w:ilvl w:val="0"/>
          <w:numId w:val="33"/>
        </w:numPr>
        <w:shd w:val="clear" w:color="auto" w:fill="FFFFFF"/>
        <w:tabs>
          <w:tab w:val="clear" w:pos="5359"/>
        </w:tabs>
        <w:spacing w:before="240" w:beforeAutospacing="0" w:after="0" w:afterAutospacing="0"/>
        <w:ind w:left="993" w:hanging="426"/>
        <w:jc w:val="both"/>
        <w:textAlignment w:val="baseline"/>
        <w:rPr>
          <w:rFonts w:asciiTheme="minorBidi" w:hAnsiTheme="minorBidi" w:cstheme="minorBidi"/>
          <w:color w:val="313133"/>
          <w:u w:val="single"/>
        </w:rPr>
      </w:pPr>
      <w:r w:rsidRPr="00FB2F14">
        <w:rPr>
          <w:rFonts w:asciiTheme="minorBidi" w:hAnsiTheme="minorBidi" w:cstheme="minorBidi"/>
          <w:color w:val="313133"/>
        </w:rPr>
        <w:t>T</w:t>
      </w:r>
      <w:r w:rsidR="006853FF" w:rsidRPr="00FB2F14">
        <w:rPr>
          <w:rFonts w:asciiTheme="minorBidi" w:hAnsiTheme="minorBidi" w:cstheme="minorBidi"/>
          <w:color w:val="313133"/>
        </w:rPr>
        <w:t xml:space="preserve">he need to ensure </w:t>
      </w:r>
      <w:r w:rsidR="006E2CE5" w:rsidRPr="00FB2F14">
        <w:rPr>
          <w:rFonts w:asciiTheme="minorBidi" w:hAnsiTheme="minorBidi" w:cstheme="minorBidi"/>
          <w:color w:val="313133"/>
        </w:rPr>
        <w:t xml:space="preserve">focus </w:t>
      </w:r>
      <w:r w:rsidR="006853FF" w:rsidRPr="00FB2F14">
        <w:rPr>
          <w:rFonts w:asciiTheme="minorBidi" w:hAnsiTheme="minorBidi" w:cstheme="minorBidi"/>
          <w:color w:val="313133"/>
        </w:rPr>
        <w:t>on the current priorities of the Prime Minister and the Secretary of State, while making sure resilien</w:t>
      </w:r>
      <w:r w:rsidR="006E2CE5" w:rsidRPr="00FB2F14">
        <w:rPr>
          <w:rFonts w:asciiTheme="minorBidi" w:hAnsiTheme="minorBidi" w:cstheme="minorBidi"/>
          <w:color w:val="313133"/>
        </w:rPr>
        <w:t xml:space="preserve">ce </w:t>
      </w:r>
      <w:r w:rsidR="006853FF" w:rsidRPr="00FB2F14">
        <w:rPr>
          <w:rFonts w:asciiTheme="minorBidi" w:hAnsiTheme="minorBidi" w:cstheme="minorBidi"/>
          <w:color w:val="313133"/>
        </w:rPr>
        <w:t xml:space="preserve">to future challenges and </w:t>
      </w:r>
      <w:r w:rsidR="00BA2337" w:rsidRPr="00FB2F14">
        <w:rPr>
          <w:rFonts w:asciiTheme="minorBidi" w:hAnsiTheme="minorBidi" w:cstheme="minorBidi"/>
          <w:color w:val="313133"/>
        </w:rPr>
        <w:t xml:space="preserve">the ability to </w:t>
      </w:r>
      <w:r w:rsidR="006853FF" w:rsidRPr="00FB2F14">
        <w:rPr>
          <w:rFonts w:asciiTheme="minorBidi" w:hAnsiTheme="minorBidi" w:cstheme="minorBidi"/>
          <w:color w:val="313133"/>
        </w:rPr>
        <w:t xml:space="preserve">execute </w:t>
      </w:r>
      <w:r w:rsidR="008251DE">
        <w:rPr>
          <w:rFonts w:asciiTheme="minorBidi" w:hAnsiTheme="minorBidi" w:cstheme="minorBidi"/>
          <w:color w:val="313133"/>
        </w:rPr>
        <w:t>its</w:t>
      </w:r>
      <w:r w:rsidR="008251DE" w:rsidRPr="00FB2F14">
        <w:rPr>
          <w:rFonts w:asciiTheme="minorBidi" w:hAnsiTheme="minorBidi" w:cstheme="minorBidi"/>
          <w:color w:val="313133"/>
        </w:rPr>
        <w:t xml:space="preserve"> </w:t>
      </w:r>
      <w:r w:rsidR="006853FF" w:rsidRPr="00FB2F14">
        <w:rPr>
          <w:rFonts w:asciiTheme="minorBidi" w:hAnsiTheme="minorBidi" w:cstheme="minorBidi"/>
          <w:color w:val="313133"/>
        </w:rPr>
        <w:t>standing responsibilities</w:t>
      </w:r>
      <w:r w:rsidR="00BA2337" w:rsidRPr="00FB2F14">
        <w:rPr>
          <w:rFonts w:asciiTheme="minorBidi" w:hAnsiTheme="minorBidi" w:cstheme="minorBidi"/>
          <w:color w:val="313133"/>
        </w:rPr>
        <w:t xml:space="preserve"> is maintained</w:t>
      </w:r>
      <w:r w:rsidR="009A1E24" w:rsidRPr="00FB2F14">
        <w:rPr>
          <w:rFonts w:asciiTheme="minorBidi" w:hAnsiTheme="minorBidi" w:cstheme="minorBidi"/>
          <w:color w:val="313133"/>
        </w:rPr>
        <w:t>.</w:t>
      </w:r>
    </w:p>
    <w:p w14:paraId="57F1F6A3" w14:textId="3AA8626E" w:rsidR="00567945" w:rsidRPr="00EE0D3F" w:rsidRDefault="00604196" w:rsidP="00591647">
      <w:pPr>
        <w:pStyle w:val="ListParagraph"/>
        <w:numPr>
          <w:ilvl w:val="0"/>
          <w:numId w:val="6"/>
        </w:numPr>
        <w:spacing w:before="240"/>
        <w:ind w:left="567" w:hanging="567"/>
        <w:jc w:val="both"/>
        <w:rPr>
          <w:rFonts w:asciiTheme="minorBidi" w:hAnsiTheme="minorBidi" w:cstheme="minorBidi"/>
          <w:color w:val="313133"/>
          <w:u w:val="single"/>
        </w:rPr>
      </w:pPr>
      <w:r w:rsidRPr="00375FD7">
        <w:rPr>
          <w:rFonts w:asciiTheme="minorBidi" w:hAnsiTheme="minorBidi" w:cstheme="minorBidi"/>
          <w:color w:val="313133"/>
          <w:u w:val="single"/>
        </w:rPr>
        <w:t>The ALB savings programme</w:t>
      </w:r>
    </w:p>
    <w:p w14:paraId="5DD38E36" w14:textId="7FBB4428" w:rsidR="00255B7D" w:rsidRPr="00567945" w:rsidRDefault="00255B7D" w:rsidP="00591647">
      <w:pPr>
        <w:pStyle w:val="ListParagraph"/>
        <w:ind w:left="567"/>
      </w:pPr>
      <w:r w:rsidRPr="00EE0D3F">
        <w:t>Alongside the DHSC efficiency and reform programme, t</w:t>
      </w:r>
      <w:r w:rsidRPr="00567945">
        <w:t>he ALB savings programme aims to sustainably reduce ALBs' admin</w:t>
      </w:r>
      <w:r w:rsidR="008251DE">
        <w:t>istrative</w:t>
      </w:r>
      <w:r w:rsidRPr="00567945">
        <w:t> and capital spend in 2023/24 and 2024/25, including</w:t>
      </w:r>
      <w:r w:rsidRPr="00567945" w:rsidDel="00FB00F1">
        <w:t xml:space="preserve"> by increasing</w:t>
      </w:r>
      <w:r w:rsidRPr="00567945">
        <w:t xml:space="preserve"> income from other sources. </w:t>
      </w:r>
    </w:p>
    <w:p w14:paraId="1422811A" w14:textId="77777777" w:rsidR="009A1E24" w:rsidRPr="009A1E24" w:rsidRDefault="009A1E24" w:rsidP="00591647">
      <w:pPr>
        <w:pStyle w:val="ListParagraph"/>
        <w:spacing w:before="240"/>
        <w:ind w:left="567" w:hanging="567"/>
        <w:jc w:val="both"/>
        <w:rPr>
          <w:rFonts w:asciiTheme="minorBidi" w:hAnsiTheme="minorBidi" w:cstheme="minorBidi"/>
          <w:color w:val="313133"/>
          <w:u w:val="single"/>
        </w:rPr>
      </w:pPr>
    </w:p>
    <w:p w14:paraId="74964F51" w14:textId="68D4F8B7" w:rsidR="00C1649F" w:rsidRPr="00EE0D3F" w:rsidRDefault="00EC2528" w:rsidP="00591647">
      <w:pPr>
        <w:pStyle w:val="ListParagraph"/>
        <w:numPr>
          <w:ilvl w:val="0"/>
          <w:numId w:val="6"/>
        </w:numPr>
        <w:spacing w:before="240"/>
        <w:ind w:left="567" w:hanging="567"/>
        <w:jc w:val="both"/>
        <w:rPr>
          <w:rFonts w:asciiTheme="minorBidi" w:hAnsiTheme="minorBidi" w:cstheme="minorBidi"/>
        </w:rPr>
      </w:pPr>
      <w:r w:rsidRPr="00375FD7">
        <w:rPr>
          <w:rFonts w:asciiTheme="minorBidi" w:hAnsiTheme="minorBidi" w:cstheme="minorBidi"/>
        </w:rPr>
        <w:t xml:space="preserve">JC added the DHSC </w:t>
      </w:r>
      <w:r w:rsidR="006853FF" w:rsidRPr="00375FD7">
        <w:rPr>
          <w:rFonts w:asciiTheme="minorBidi" w:hAnsiTheme="minorBidi" w:cstheme="minorBidi"/>
        </w:rPr>
        <w:t xml:space="preserve">are immensely grateful to HTA colleagues for their support in developing robust and sensible recommendations for efficiencies which Ministers are now considering. </w:t>
      </w:r>
    </w:p>
    <w:p w14:paraId="6223057C" w14:textId="77777777" w:rsidR="00C1649F" w:rsidRPr="00C1649F" w:rsidRDefault="00C1649F" w:rsidP="00591647">
      <w:pPr>
        <w:pStyle w:val="ListParagraph"/>
        <w:spacing w:before="240"/>
        <w:ind w:left="567" w:hanging="567"/>
        <w:jc w:val="both"/>
        <w:rPr>
          <w:rFonts w:asciiTheme="minorBidi" w:hAnsiTheme="minorBidi" w:cstheme="minorBidi"/>
        </w:rPr>
      </w:pPr>
    </w:p>
    <w:p w14:paraId="3002928E" w14:textId="3D73E33B" w:rsidR="006853FF" w:rsidRDefault="006853FF" w:rsidP="00591647">
      <w:pPr>
        <w:pStyle w:val="ListParagraph"/>
        <w:numPr>
          <w:ilvl w:val="0"/>
          <w:numId w:val="6"/>
        </w:numPr>
        <w:spacing w:before="240"/>
        <w:ind w:left="567" w:hanging="567"/>
        <w:jc w:val="both"/>
        <w:rPr>
          <w:rFonts w:asciiTheme="minorBidi" w:hAnsiTheme="minorBidi" w:cstheme="minorBidi"/>
        </w:rPr>
      </w:pPr>
      <w:r w:rsidRPr="00375FD7">
        <w:rPr>
          <w:rFonts w:asciiTheme="minorBidi" w:hAnsiTheme="minorBidi" w:cstheme="minorBidi"/>
        </w:rPr>
        <w:t xml:space="preserve">The DHSC sponsor team were pleased to confirm approval of the HTA Business Plan in </w:t>
      </w:r>
      <w:r w:rsidR="00DD4339" w:rsidRPr="00375FD7">
        <w:rPr>
          <w:rFonts w:asciiTheme="minorBidi" w:hAnsiTheme="minorBidi" w:cstheme="minorBidi"/>
        </w:rPr>
        <w:t>May</w:t>
      </w:r>
      <w:r w:rsidRPr="00375FD7">
        <w:rPr>
          <w:rFonts w:asciiTheme="minorBidi" w:hAnsiTheme="minorBidi" w:cstheme="minorBidi"/>
        </w:rPr>
        <w:t xml:space="preserve"> and are now working closely with HTA colleagues to coordinate laying the HTA Annual Report and Accounts in Parliament and ensuring Ministers are sighted on the report. </w:t>
      </w:r>
    </w:p>
    <w:p w14:paraId="695E0813" w14:textId="77777777" w:rsidR="00C1649F" w:rsidRPr="00375FD7" w:rsidRDefault="00C1649F" w:rsidP="00591647">
      <w:pPr>
        <w:pStyle w:val="ListParagraph"/>
        <w:spacing w:before="240"/>
        <w:ind w:left="567" w:hanging="567"/>
        <w:jc w:val="both"/>
        <w:rPr>
          <w:rFonts w:asciiTheme="minorBidi" w:hAnsiTheme="minorBidi" w:cstheme="minorBidi"/>
        </w:rPr>
      </w:pPr>
    </w:p>
    <w:p w14:paraId="6DBD1B8A" w14:textId="15CB1E2C" w:rsidR="006853FF" w:rsidRPr="00375FD7" w:rsidRDefault="006D390B" w:rsidP="00591647">
      <w:pPr>
        <w:pStyle w:val="ListParagraph"/>
        <w:numPr>
          <w:ilvl w:val="0"/>
          <w:numId w:val="6"/>
        </w:numPr>
        <w:spacing w:before="240"/>
        <w:ind w:left="567" w:hanging="567"/>
        <w:jc w:val="both"/>
        <w:rPr>
          <w:rFonts w:asciiTheme="minorBidi" w:hAnsiTheme="minorBidi" w:cstheme="minorBidi"/>
        </w:rPr>
      </w:pPr>
      <w:r w:rsidRPr="00375FD7">
        <w:rPr>
          <w:rFonts w:asciiTheme="minorBidi" w:hAnsiTheme="minorBidi" w:cstheme="minorBidi"/>
        </w:rPr>
        <w:t>JC wrote</w:t>
      </w:r>
      <w:r w:rsidR="008251DE">
        <w:rPr>
          <w:rFonts w:asciiTheme="minorBidi" w:hAnsiTheme="minorBidi" w:cstheme="minorBidi"/>
        </w:rPr>
        <w:t xml:space="preserve"> that</w:t>
      </w:r>
      <w:r w:rsidR="008251DE" w:rsidRPr="00375FD7">
        <w:rPr>
          <w:rFonts w:asciiTheme="minorBidi" w:hAnsiTheme="minorBidi" w:cstheme="minorBidi"/>
        </w:rPr>
        <w:t xml:space="preserve"> </w:t>
      </w:r>
      <w:r w:rsidRPr="00375FD7">
        <w:rPr>
          <w:rFonts w:asciiTheme="minorBidi" w:hAnsiTheme="minorBidi" w:cstheme="minorBidi"/>
        </w:rPr>
        <w:t xml:space="preserve">the DHSC </w:t>
      </w:r>
      <w:r w:rsidR="006853FF" w:rsidRPr="00375FD7">
        <w:rPr>
          <w:rFonts w:asciiTheme="minorBidi" w:hAnsiTheme="minorBidi" w:cstheme="minorBidi"/>
        </w:rPr>
        <w:t xml:space="preserve">remain grateful for the collaborative and supportive working relationship with HTA colleagues at all levels, particularly during this period of increased scrutiny and reform.  </w:t>
      </w:r>
    </w:p>
    <w:p w14:paraId="502F6A58" w14:textId="77777777" w:rsidR="00EB48E2" w:rsidRDefault="00EB48E2" w:rsidP="00591647">
      <w:pPr>
        <w:ind w:left="567" w:hanging="567"/>
      </w:pPr>
    </w:p>
    <w:p w14:paraId="3757ED34" w14:textId="2C514C23" w:rsidR="00155C97" w:rsidRDefault="00244E82" w:rsidP="00591647">
      <w:pPr>
        <w:pStyle w:val="ListParagraph"/>
        <w:numPr>
          <w:ilvl w:val="0"/>
          <w:numId w:val="6"/>
        </w:numPr>
        <w:ind w:left="567" w:hanging="567"/>
      </w:pPr>
      <w:r>
        <w:t xml:space="preserve">The Chair </w:t>
      </w:r>
      <w:r w:rsidR="00EB48E2">
        <w:t>concluded</w:t>
      </w:r>
      <w:r>
        <w:t xml:space="preserve"> the </w:t>
      </w:r>
      <w:r w:rsidR="006D3E1C">
        <w:t xml:space="preserve">HTA must deliver on the government’s </w:t>
      </w:r>
      <w:r>
        <w:t xml:space="preserve">reform </w:t>
      </w:r>
      <w:r w:rsidR="00C608CE">
        <w:t xml:space="preserve">and efficiency </w:t>
      </w:r>
      <w:r w:rsidR="00DD4339">
        <w:t>agenda,</w:t>
      </w:r>
      <w:r w:rsidR="00C608CE">
        <w:t xml:space="preserve"> </w:t>
      </w:r>
      <w:r w:rsidR="00176477">
        <w:t>which is focused on saving money</w:t>
      </w:r>
      <w:r w:rsidR="008251DE">
        <w:t xml:space="preserve"> and </w:t>
      </w:r>
      <w:r w:rsidR="00176477">
        <w:t>being more efficient</w:t>
      </w:r>
      <w:r w:rsidR="008251DE">
        <w:t>,</w:t>
      </w:r>
      <w:r w:rsidR="00176477">
        <w:t xml:space="preserve"> while dealing with expectations of patients, the public and increase</w:t>
      </w:r>
      <w:r w:rsidR="00726F7C">
        <w:t>s</w:t>
      </w:r>
      <w:r w:rsidR="00176477">
        <w:t xml:space="preserve"> in demand.  </w:t>
      </w:r>
    </w:p>
    <w:p w14:paraId="7F41A809" w14:textId="77777777" w:rsidR="00F30DAF" w:rsidRDefault="00F30DAF" w:rsidP="00BD0379">
      <w:pPr>
        <w:ind w:left="709" w:hanging="709"/>
      </w:pPr>
    </w:p>
    <w:p w14:paraId="5467DA1D" w14:textId="65538D32" w:rsidR="00C1649F" w:rsidRDefault="00F30DAF" w:rsidP="00591647">
      <w:pPr>
        <w:pStyle w:val="ListParagraph"/>
        <w:numPr>
          <w:ilvl w:val="0"/>
          <w:numId w:val="6"/>
        </w:numPr>
        <w:ind w:left="567" w:hanging="567"/>
      </w:pPr>
      <w:r>
        <w:t>The report</w:t>
      </w:r>
      <w:r w:rsidR="009A1E24">
        <w:t xml:space="preserve"> was </w:t>
      </w:r>
      <w:r>
        <w:t>noted</w:t>
      </w:r>
      <w:r w:rsidR="00567945">
        <w:t xml:space="preserve"> by the Board</w:t>
      </w:r>
      <w:r>
        <w:t>.</w:t>
      </w:r>
    </w:p>
    <w:p w14:paraId="214F52AD" w14:textId="40198ACC" w:rsidR="004C32DD" w:rsidRDefault="00C1649F" w:rsidP="00591647">
      <w:pPr>
        <w:pStyle w:val="Heading1"/>
        <w:spacing w:line="320" w:lineRule="exact"/>
        <w:ind w:left="567" w:hanging="567"/>
      </w:pPr>
      <w:r>
        <w:t>I</w:t>
      </w:r>
      <w:r w:rsidR="004C7A64" w:rsidRPr="008973D2">
        <w:t xml:space="preserve">tem 7 – </w:t>
      </w:r>
      <w:r w:rsidR="008973D2" w:rsidRPr="008973D2">
        <w:t>Living Organ Donation Update – for decision</w:t>
      </w:r>
    </w:p>
    <w:p w14:paraId="087A4287" w14:textId="77777777" w:rsidR="00757329" w:rsidRDefault="00757329" w:rsidP="00591647">
      <w:pPr>
        <w:ind w:left="567" w:hanging="567"/>
      </w:pPr>
    </w:p>
    <w:p w14:paraId="4EE09D4B" w14:textId="08F25D7B" w:rsidR="00954B76" w:rsidRDefault="005947A4" w:rsidP="00591647">
      <w:pPr>
        <w:pStyle w:val="NumberedlistHTA"/>
        <w:numPr>
          <w:ilvl w:val="0"/>
          <w:numId w:val="6"/>
        </w:numPr>
        <w:suppressAutoHyphens/>
        <w:autoSpaceDN w:val="0"/>
        <w:spacing w:after="160" w:line="276" w:lineRule="auto"/>
        <w:ind w:left="567" w:hanging="567"/>
      </w:pPr>
      <w:r>
        <w:t xml:space="preserve">NH presented </w:t>
      </w:r>
      <w:r w:rsidR="00567945">
        <w:t xml:space="preserve">a </w:t>
      </w:r>
      <w:r>
        <w:t>L</w:t>
      </w:r>
      <w:r w:rsidR="00572FD4">
        <w:t>iving Organ Donation</w:t>
      </w:r>
      <w:r>
        <w:t xml:space="preserve"> </w:t>
      </w:r>
      <w:r w:rsidR="00711A99">
        <w:t xml:space="preserve">(LOD) </w:t>
      </w:r>
      <w:r>
        <w:t>update paper</w:t>
      </w:r>
      <w:r w:rsidR="00514600">
        <w:t xml:space="preserve"> </w:t>
      </w:r>
      <w:r w:rsidR="00AD5492">
        <w:t>which set out ho</w:t>
      </w:r>
      <w:r w:rsidR="00411154">
        <w:t>w</w:t>
      </w:r>
      <w:r w:rsidR="00AD5492">
        <w:t xml:space="preserve"> we</w:t>
      </w:r>
      <w:r w:rsidR="00514600">
        <w:t xml:space="preserve"> continue to refine and develop </w:t>
      </w:r>
      <w:r w:rsidR="00567945">
        <w:t xml:space="preserve">our </w:t>
      </w:r>
      <w:r w:rsidR="00954B76">
        <w:t>approach to living organ donation and to improve</w:t>
      </w:r>
      <w:r w:rsidR="009A1E24">
        <w:t xml:space="preserve"> the </w:t>
      </w:r>
      <w:r w:rsidR="00954B76">
        <w:t>LOD policy</w:t>
      </w:r>
      <w:r>
        <w:t xml:space="preserve">.  </w:t>
      </w:r>
    </w:p>
    <w:p w14:paraId="1DB05FF6" w14:textId="0B5589AC" w:rsidR="006E4192" w:rsidRDefault="00567945" w:rsidP="00591647">
      <w:pPr>
        <w:pStyle w:val="NumberedlistHTA"/>
        <w:numPr>
          <w:ilvl w:val="0"/>
          <w:numId w:val="6"/>
        </w:numPr>
        <w:suppressAutoHyphens/>
        <w:autoSpaceDN w:val="0"/>
        <w:spacing w:after="160" w:line="276" w:lineRule="auto"/>
        <w:ind w:left="567" w:hanging="567"/>
      </w:pPr>
      <w:r>
        <w:t>Jessica Port</w:t>
      </w:r>
      <w:r w:rsidR="00824D5A">
        <w:t>er (</w:t>
      </w:r>
      <w:r w:rsidR="00166194">
        <w:t>JP</w:t>
      </w:r>
      <w:r w:rsidR="00824D5A">
        <w:t>)</w:t>
      </w:r>
      <w:r w:rsidR="006E4192">
        <w:t xml:space="preserve"> gave an update to the Board </w:t>
      </w:r>
      <w:r w:rsidR="006E4192" w:rsidRPr="003C7DC6">
        <w:t>on important issues and developments in the area of LOD</w:t>
      </w:r>
      <w:r w:rsidR="006E4192">
        <w:t xml:space="preserve">, and the work undertaken so far to refine and strengthen </w:t>
      </w:r>
      <w:r w:rsidR="00824D5A">
        <w:t xml:space="preserve">our </w:t>
      </w:r>
      <w:r w:rsidR="006E4192">
        <w:t>systems and processes.</w:t>
      </w:r>
    </w:p>
    <w:p w14:paraId="1F4C1435" w14:textId="343AC26A" w:rsidR="007F7C74" w:rsidRPr="003C7DC6" w:rsidRDefault="007F7C74" w:rsidP="00591647">
      <w:pPr>
        <w:pStyle w:val="NumberedlistHTA"/>
        <w:numPr>
          <w:ilvl w:val="0"/>
          <w:numId w:val="6"/>
        </w:numPr>
        <w:suppressAutoHyphens/>
        <w:autoSpaceDN w:val="0"/>
        <w:spacing w:after="160" w:line="276" w:lineRule="auto"/>
        <w:ind w:left="567" w:hanging="567"/>
      </w:pPr>
      <w:r>
        <w:t xml:space="preserve">A revised Policy for the assessment of living organ donation cases (HTA-POL-102), </w:t>
      </w:r>
      <w:r w:rsidR="007208E1">
        <w:t xml:space="preserve">was attached to the paper </w:t>
      </w:r>
      <w:r>
        <w:t>at Annex A</w:t>
      </w:r>
      <w:r w:rsidR="00832709">
        <w:t>.</w:t>
      </w:r>
    </w:p>
    <w:p w14:paraId="73E87B18" w14:textId="77777777" w:rsidR="00A806A7" w:rsidRPr="00A806A7" w:rsidRDefault="004807B0" w:rsidP="00591647">
      <w:pPr>
        <w:pStyle w:val="NumberedlistHTA"/>
        <w:numPr>
          <w:ilvl w:val="0"/>
          <w:numId w:val="6"/>
        </w:numPr>
        <w:suppressAutoHyphens/>
        <w:autoSpaceDN w:val="0"/>
        <w:spacing w:after="160" w:line="276" w:lineRule="auto"/>
        <w:ind w:left="567" w:hanging="567"/>
        <w:rPr>
          <w:rFonts w:ascii="Calibri" w:hAnsi="Calibri" w:cs="Calibri"/>
          <w:i/>
          <w:iCs/>
          <w:sz w:val="22"/>
          <w:szCs w:val="22"/>
        </w:rPr>
      </w:pPr>
      <w:r>
        <w:t xml:space="preserve">Helen Dodds asked for a small amendment </w:t>
      </w:r>
      <w:r w:rsidR="007F7C74">
        <w:t>to the Policy.</w:t>
      </w:r>
    </w:p>
    <w:p w14:paraId="3BAC9ED7" w14:textId="2CFB3D81" w:rsidR="00BC6B32" w:rsidRPr="00A806A7" w:rsidRDefault="00A806A7" w:rsidP="00591647">
      <w:pPr>
        <w:pStyle w:val="NumberedlistHTA"/>
        <w:numPr>
          <w:ilvl w:val="0"/>
          <w:numId w:val="0"/>
        </w:numPr>
        <w:suppressAutoHyphens/>
        <w:autoSpaceDN w:val="0"/>
        <w:spacing w:after="160" w:line="276" w:lineRule="auto"/>
        <w:ind w:left="567"/>
        <w:rPr>
          <w:rFonts w:ascii="Calibri" w:hAnsi="Calibri" w:cs="Calibri"/>
          <w:i/>
          <w:iCs/>
          <w:sz w:val="22"/>
          <w:szCs w:val="22"/>
        </w:rPr>
      </w:pPr>
      <w:r>
        <w:t>P</w:t>
      </w:r>
      <w:r w:rsidR="00FA4BE4">
        <w:t>aragraph</w:t>
      </w:r>
      <w:r w:rsidR="004807B0">
        <w:t xml:space="preserve"> 31(c) </w:t>
      </w:r>
      <w:r w:rsidR="00BC6B32">
        <w:t xml:space="preserve">should read </w:t>
      </w:r>
      <w:r w:rsidR="004807B0">
        <w:t xml:space="preserve">“claimed relationship </w:t>
      </w:r>
      <w:r w:rsidR="004807B0" w:rsidRPr="00C1649F">
        <w:rPr>
          <w:i/>
          <w:iCs/>
        </w:rPr>
        <w:t>between donor and recipient”</w:t>
      </w:r>
      <w:r w:rsidR="007F7C74" w:rsidRPr="00C1649F">
        <w:rPr>
          <w:i/>
          <w:iCs/>
        </w:rPr>
        <w:t>.</w:t>
      </w:r>
      <w:r w:rsidR="009A1E24">
        <w:rPr>
          <w:i/>
          <w:iCs/>
        </w:rPr>
        <w:t xml:space="preserve"> </w:t>
      </w:r>
      <w:r w:rsidR="009A1E24" w:rsidRPr="009A1E24">
        <w:t>This was agreed.</w:t>
      </w:r>
    </w:p>
    <w:p w14:paraId="3054D77C" w14:textId="379095DF" w:rsidR="002F5CE5" w:rsidRPr="003C7DC6" w:rsidRDefault="00E03847" w:rsidP="00591647">
      <w:pPr>
        <w:pStyle w:val="NumberedlistHTA"/>
        <w:numPr>
          <w:ilvl w:val="0"/>
          <w:numId w:val="6"/>
        </w:numPr>
        <w:suppressAutoHyphens/>
        <w:autoSpaceDN w:val="0"/>
        <w:spacing w:after="160" w:line="276" w:lineRule="auto"/>
        <w:ind w:left="567" w:hanging="567"/>
      </w:pPr>
      <w:r>
        <w:t xml:space="preserve">The Chair thanked </w:t>
      </w:r>
      <w:r w:rsidR="00517E12">
        <w:t xml:space="preserve">JP for all her </w:t>
      </w:r>
      <w:r w:rsidR="00573B8C">
        <w:t>hard work</w:t>
      </w:r>
      <w:r w:rsidR="000819BA">
        <w:t xml:space="preserve"> to highlight the challenges around LOD.</w:t>
      </w:r>
    </w:p>
    <w:p w14:paraId="40BD1E43" w14:textId="4AA992FC" w:rsidR="009A1E24" w:rsidRPr="00D759B2" w:rsidRDefault="00AC503F" w:rsidP="00591647">
      <w:pPr>
        <w:pStyle w:val="NumberedlistHTA"/>
        <w:numPr>
          <w:ilvl w:val="0"/>
          <w:numId w:val="6"/>
        </w:numPr>
        <w:suppressAutoHyphens/>
        <w:autoSpaceDN w:val="0"/>
        <w:spacing w:after="160" w:line="276" w:lineRule="auto"/>
        <w:ind w:left="567" w:hanging="567"/>
      </w:pPr>
      <w:r>
        <w:t>T</w:t>
      </w:r>
      <w:r w:rsidR="009F017B">
        <w:t>he revised policy was approved</w:t>
      </w:r>
      <w:r w:rsidR="00824D5A">
        <w:t xml:space="preserve"> by the Board</w:t>
      </w:r>
      <w:r w:rsidR="009F017B">
        <w:t xml:space="preserve">.  </w:t>
      </w:r>
    </w:p>
    <w:p w14:paraId="4E24E441" w14:textId="76815AB1" w:rsidR="008A1DBA" w:rsidRDefault="00F46020" w:rsidP="008973D2">
      <w:pPr>
        <w:pStyle w:val="Heading1"/>
        <w:spacing w:line="320" w:lineRule="exact"/>
      </w:pPr>
      <w:r>
        <w:t xml:space="preserve">Item </w:t>
      </w:r>
      <w:r w:rsidR="004A6947">
        <w:t>8</w:t>
      </w:r>
      <w:r>
        <w:t xml:space="preserve"> – </w:t>
      </w:r>
      <w:r w:rsidR="008973D2">
        <w:t>Governance around HTA Insight Network</w:t>
      </w:r>
      <w:r w:rsidR="003A5C4F">
        <w:t xml:space="preserve"> -</w:t>
      </w:r>
      <w:r w:rsidR="00C735FA">
        <w:t xml:space="preserve"> for discussion.</w:t>
      </w:r>
    </w:p>
    <w:p w14:paraId="5C48ED07" w14:textId="77777777" w:rsidR="00633C07" w:rsidRDefault="00633C07" w:rsidP="00633C07"/>
    <w:p w14:paraId="3CE44346" w14:textId="139B55A6" w:rsidR="002C3468" w:rsidRDefault="00880BB2" w:rsidP="00F403A9">
      <w:pPr>
        <w:pStyle w:val="NumberedlistHTA"/>
        <w:numPr>
          <w:ilvl w:val="0"/>
          <w:numId w:val="6"/>
        </w:numPr>
        <w:spacing w:after="160"/>
        <w:ind w:left="567" w:hanging="567"/>
      </w:pPr>
      <w:r>
        <w:t>Louise Dineley (</w:t>
      </w:r>
      <w:r w:rsidR="009A264B">
        <w:t>LD</w:t>
      </w:r>
      <w:r>
        <w:t>)</w:t>
      </w:r>
      <w:r w:rsidR="00633C07" w:rsidRPr="00DA7DD7">
        <w:t xml:space="preserve"> presented </w:t>
      </w:r>
      <w:r w:rsidR="00A10232" w:rsidRPr="00DA7DD7">
        <w:t>a paper t</w:t>
      </w:r>
      <w:r w:rsidR="00633C07" w:rsidRPr="00DA7DD7">
        <w:t xml:space="preserve">o inform the Board of the </w:t>
      </w:r>
      <w:r w:rsidR="00CA5E17">
        <w:t>e</w:t>
      </w:r>
      <w:r w:rsidR="00633C07" w:rsidRPr="00DA7DD7">
        <w:t>xecutive</w:t>
      </w:r>
      <w:r>
        <w:t>’</w:t>
      </w:r>
      <w:r w:rsidR="009A1E24">
        <w:t>s</w:t>
      </w:r>
      <w:r w:rsidR="00633C07" w:rsidRPr="00DA7DD7">
        <w:t xml:space="preserve"> plans to establish an </w:t>
      </w:r>
      <w:r w:rsidR="00ED2BC7">
        <w:t>i</w:t>
      </w:r>
      <w:r w:rsidR="00633C07" w:rsidRPr="00DA7DD7">
        <w:t xml:space="preserve">nsight </w:t>
      </w:r>
      <w:r w:rsidR="00ED2BC7">
        <w:t>n</w:t>
      </w:r>
      <w:r w:rsidR="00633C07" w:rsidRPr="00DA7DD7">
        <w:t>etwork to support and strengthen the HTA’s Horizon Scanning capability</w:t>
      </w:r>
      <w:r w:rsidR="002C3468">
        <w:t>.</w:t>
      </w:r>
    </w:p>
    <w:p w14:paraId="2F36564E" w14:textId="77777777" w:rsidR="00670AFF" w:rsidRDefault="00633C07" w:rsidP="00670AFF">
      <w:pPr>
        <w:pStyle w:val="NumberedlistHTA"/>
        <w:numPr>
          <w:ilvl w:val="0"/>
          <w:numId w:val="6"/>
        </w:numPr>
        <w:tabs>
          <w:tab w:val="clear" w:pos="5359"/>
        </w:tabs>
        <w:spacing w:after="160"/>
        <w:ind w:left="567" w:hanging="567"/>
        <w:rPr>
          <w:rStyle w:val="Emphasis"/>
          <w:i w:val="0"/>
          <w:iCs w:val="0"/>
        </w:rPr>
      </w:pPr>
      <w:r w:rsidRPr="00DA7DD7">
        <w:rPr>
          <w:rStyle w:val="Emphasis"/>
          <w:i w:val="0"/>
          <w:iCs w:val="0"/>
        </w:rPr>
        <w:t xml:space="preserve">The Board </w:t>
      </w:r>
      <w:r w:rsidR="00DA7DD7">
        <w:rPr>
          <w:rStyle w:val="Emphasis"/>
          <w:i w:val="0"/>
          <w:iCs w:val="0"/>
        </w:rPr>
        <w:t xml:space="preserve">was </w:t>
      </w:r>
      <w:r w:rsidRPr="00DA7DD7">
        <w:rPr>
          <w:rStyle w:val="Emphasis"/>
          <w:i w:val="0"/>
          <w:iCs w:val="0"/>
        </w:rPr>
        <w:t xml:space="preserve">invited to comment on the </w:t>
      </w:r>
      <w:r w:rsidR="00CA5E17">
        <w:rPr>
          <w:rStyle w:val="Emphasis"/>
          <w:i w:val="0"/>
          <w:iCs w:val="0"/>
        </w:rPr>
        <w:t>e</w:t>
      </w:r>
      <w:r w:rsidRPr="00DA7DD7">
        <w:rPr>
          <w:rStyle w:val="Emphasis"/>
          <w:i w:val="0"/>
          <w:iCs w:val="0"/>
        </w:rPr>
        <w:t>xecutive</w:t>
      </w:r>
      <w:r w:rsidR="009A1E24">
        <w:rPr>
          <w:rStyle w:val="Emphasis"/>
          <w:i w:val="0"/>
          <w:iCs w:val="0"/>
        </w:rPr>
        <w:t xml:space="preserve">s’ </w:t>
      </w:r>
      <w:r w:rsidRPr="00DA7DD7">
        <w:rPr>
          <w:rStyle w:val="Emphasis"/>
          <w:i w:val="0"/>
          <w:iCs w:val="0"/>
        </w:rPr>
        <w:t>plans to establish an Insight Networ</w:t>
      </w:r>
      <w:r w:rsidR="00DA7DD7">
        <w:rPr>
          <w:rStyle w:val="Emphasis"/>
          <w:i w:val="0"/>
          <w:iCs w:val="0"/>
        </w:rPr>
        <w:t>k.</w:t>
      </w:r>
    </w:p>
    <w:p w14:paraId="7D38E0ED" w14:textId="77777777" w:rsidR="00D17869" w:rsidRDefault="000C4EAB" w:rsidP="00D17869">
      <w:pPr>
        <w:pStyle w:val="NumberedlistHTA"/>
        <w:numPr>
          <w:ilvl w:val="0"/>
          <w:numId w:val="6"/>
        </w:numPr>
        <w:tabs>
          <w:tab w:val="clear" w:pos="5359"/>
        </w:tabs>
        <w:spacing w:after="160"/>
        <w:ind w:left="567" w:hanging="567"/>
        <w:rPr>
          <w:rStyle w:val="Emphasis"/>
          <w:i w:val="0"/>
          <w:iCs w:val="0"/>
        </w:rPr>
      </w:pPr>
      <w:r w:rsidRPr="00670AFF">
        <w:rPr>
          <w:rStyle w:val="Emphasis"/>
          <w:i w:val="0"/>
          <w:iCs w:val="0"/>
        </w:rPr>
        <w:t xml:space="preserve">ED asked what plans have been made for </w:t>
      </w:r>
      <w:r w:rsidR="00880BB2" w:rsidRPr="00670AFF">
        <w:rPr>
          <w:rStyle w:val="Emphasis"/>
          <w:i w:val="0"/>
          <w:iCs w:val="0"/>
        </w:rPr>
        <w:t>M</w:t>
      </w:r>
      <w:r w:rsidR="001E3D78" w:rsidRPr="00670AFF">
        <w:rPr>
          <w:rStyle w:val="Emphasis"/>
          <w:i w:val="0"/>
          <w:iCs w:val="0"/>
        </w:rPr>
        <w:t xml:space="preserve">embers </w:t>
      </w:r>
      <w:r w:rsidRPr="00670AFF">
        <w:rPr>
          <w:rStyle w:val="Emphasis"/>
          <w:i w:val="0"/>
          <w:iCs w:val="0"/>
        </w:rPr>
        <w:t xml:space="preserve">to </w:t>
      </w:r>
      <w:r w:rsidR="00C44712" w:rsidRPr="00670AFF">
        <w:rPr>
          <w:rStyle w:val="Emphasis"/>
          <w:i w:val="0"/>
          <w:iCs w:val="0"/>
        </w:rPr>
        <w:t xml:space="preserve">get access to and </w:t>
      </w:r>
      <w:r w:rsidRPr="00670AFF">
        <w:rPr>
          <w:rStyle w:val="Emphasis"/>
          <w:i w:val="0"/>
          <w:iCs w:val="0"/>
        </w:rPr>
        <w:t xml:space="preserve">consider </w:t>
      </w:r>
      <w:r w:rsidR="00B83DED" w:rsidRPr="00670AFF">
        <w:rPr>
          <w:rStyle w:val="Emphasis"/>
          <w:i w:val="0"/>
          <w:iCs w:val="0"/>
        </w:rPr>
        <w:t xml:space="preserve">any </w:t>
      </w:r>
      <w:r w:rsidR="00C44712" w:rsidRPr="00670AFF">
        <w:rPr>
          <w:rStyle w:val="Emphasis"/>
          <w:i w:val="0"/>
          <w:iCs w:val="0"/>
        </w:rPr>
        <w:t xml:space="preserve">information that </w:t>
      </w:r>
      <w:r w:rsidR="005E5853" w:rsidRPr="00670AFF">
        <w:rPr>
          <w:rStyle w:val="Emphasis"/>
          <w:i w:val="0"/>
          <w:iCs w:val="0"/>
        </w:rPr>
        <w:t xml:space="preserve">will </w:t>
      </w:r>
      <w:r w:rsidR="00C44712" w:rsidRPr="00670AFF">
        <w:rPr>
          <w:rStyle w:val="Emphasis"/>
          <w:i w:val="0"/>
          <w:iCs w:val="0"/>
        </w:rPr>
        <w:t>come</w:t>
      </w:r>
      <w:r w:rsidR="005E5853" w:rsidRPr="00670AFF">
        <w:rPr>
          <w:rStyle w:val="Emphasis"/>
          <w:i w:val="0"/>
          <w:iCs w:val="0"/>
        </w:rPr>
        <w:t xml:space="preserve"> </w:t>
      </w:r>
      <w:r w:rsidR="00C44712" w:rsidRPr="00670AFF">
        <w:rPr>
          <w:rStyle w:val="Emphasis"/>
          <w:i w:val="0"/>
          <w:iCs w:val="0"/>
        </w:rPr>
        <w:t xml:space="preserve">out of </w:t>
      </w:r>
      <w:r w:rsidRPr="00670AFF">
        <w:rPr>
          <w:rStyle w:val="Emphasis"/>
          <w:i w:val="0"/>
          <w:iCs w:val="0"/>
        </w:rPr>
        <w:t xml:space="preserve">the </w:t>
      </w:r>
      <w:r w:rsidR="005D6BB1" w:rsidRPr="00670AFF">
        <w:rPr>
          <w:rStyle w:val="Emphasis"/>
          <w:i w:val="0"/>
          <w:iCs w:val="0"/>
        </w:rPr>
        <w:t>I</w:t>
      </w:r>
      <w:r w:rsidRPr="00670AFF">
        <w:rPr>
          <w:rStyle w:val="Emphasis"/>
          <w:i w:val="0"/>
          <w:iCs w:val="0"/>
        </w:rPr>
        <w:t xml:space="preserve">nsight </w:t>
      </w:r>
      <w:r w:rsidR="005D6BB1" w:rsidRPr="00670AFF">
        <w:rPr>
          <w:rStyle w:val="Emphasis"/>
          <w:i w:val="0"/>
          <w:iCs w:val="0"/>
        </w:rPr>
        <w:t>N</w:t>
      </w:r>
      <w:r w:rsidRPr="00670AFF">
        <w:rPr>
          <w:rStyle w:val="Emphasis"/>
          <w:i w:val="0"/>
          <w:iCs w:val="0"/>
        </w:rPr>
        <w:t>etwork</w:t>
      </w:r>
      <w:r w:rsidR="005E5853" w:rsidRPr="00670AFF">
        <w:rPr>
          <w:rStyle w:val="Emphasis"/>
          <w:i w:val="0"/>
          <w:iCs w:val="0"/>
        </w:rPr>
        <w:t>.</w:t>
      </w:r>
      <w:r w:rsidR="00F95B3C" w:rsidRPr="00670AFF">
        <w:rPr>
          <w:rStyle w:val="Emphasis"/>
          <w:i w:val="0"/>
          <w:iCs w:val="0"/>
        </w:rPr>
        <w:t xml:space="preserve"> </w:t>
      </w:r>
      <w:r w:rsidR="001B706D" w:rsidRPr="00670AFF">
        <w:rPr>
          <w:rStyle w:val="Emphasis"/>
          <w:i w:val="0"/>
          <w:iCs w:val="0"/>
        </w:rPr>
        <w:t xml:space="preserve">LD </w:t>
      </w:r>
      <w:r w:rsidR="00F95B3C" w:rsidRPr="00670AFF">
        <w:rPr>
          <w:rStyle w:val="Emphasis"/>
          <w:i w:val="0"/>
          <w:iCs w:val="0"/>
        </w:rPr>
        <w:t xml:space="preserve">confirmed </w:t>
      </w:r>
      <w:r w:rsidR="003512E8" w:rsidRPr="00670AFF">
        <w:rPr>
          <w:rStyle w:val="Emphasis"/>
          <w:i w:val="0"/>
          <w:iCs w:val="0"/>
        </w:rPr>
        <w:t>a formal report</w:t>
      </w:r>
      <w:r w:rsidR="00351C85" w:rsidRPr="00670AFF">
        <w:rPr>
          <w:rStyle w:val="Emphasis"/>
          <w:i w:val="0"/>
          <w:iCs w:val="0"/>
        </w:rPr>
        <w:t xml:space="preserve"> </w:t>
      </w:r>
      <w:r w:rsidR="002C31AC" w:rsidRPr="00670AFF">
        <w:rPr>
          <w:rStyle w:val="Emphasis"/>
          <w:i w:val="0"/>
          <w:iCs w:val="0"/>
        </w:rPr>
        <w:t xml:space="preserve">regarding the </w:t>
      </w:r>
      <w:r w:rsidR="005D6BB1" w:rsidRPr="00670AFF">
        <w:rPr>
          <w:rStyle w:val="Emphasis"/>
          <w:i w:val="0"/>
          <w:iCs w:val="0"/>
        </w:rPr>
        <w:t>I</w:t>
      </w:r>
      <w:r w:rsidR="002C31AC" w:rsidRPr="00670AFF">
        <w:rPr>
          <w:rStyle w:val="Emphasis"/>
          <w:i w:val="0"/>
          <w:iCs w:val="0"/>
        </w:rPr>
        <w:t xml:space="preserve">nsight </w:t>
      </w:r>
      <w:r w:rsidR="005D6BB1" w:rsidRPr="00670AFF">
        <w:rPr>
          <w:rStyle w:val="Emphasis"/>
          <w:i w:val="0"/>
          <w:iCs w:val="0"/>
        </w:rPr>
        <w:t>N</w:t>
      </w:r>
      <w:r w:rsidR="002C31AC" w:rsidRPr="00670AFF">
        <w:rPr>
          <w:rStyle w:val="Emphasis"/>
          <w:i w:val="0"/>
          <w:iCs w:val="0"/>
        </w:rPr>
        <w:t xml:space="preserve">etwork </w:t>
      </w:r>
      <w:r w:rsidR="00351C85" w:rsidRPr="00670AFF">
        <w:rPr>
          <w:rStyle w:val="Emphasis"/>
          <w:i w:val="0"/>
          <w:iCs w:val="0"/>
        </w:rPr>
        <w:t>will be</w:t>
      </w:r>
      <w:r w:rsidR="002C31AC" w:rsidRPr="00670AFF">
        <w:rPr>
          <w:rStyle w:val="Emphasis"/>
          <w:i w:val="0"/>
          <w:iCs w:val="0"/>
        </w:rPr>
        <w:t xml:space="preserve"> presented </w:t>
      </w:r>
      <w:r w:rsidR="00351C85" w:rsidRPr="00670AFF">
        <w:rPr>
          <w:rStyle w:val="Emphasis"/>
          <w:i w:val="0"/>
          <w:iCs w:val="0"/>
        </w:rPr>
        <w:t xml:space="preserve">to the Board. </w:t>
      </w:r>
      <w:r w:rsidR="00F60798" w:rsidRPr="00670AFF">
        <w:rPr>
          <w:rStyle w:val="Emphasis"/>
          <w:i w:val="0"/>
          <w:iCs w:val="0"/>
        </w:rPr>
        <w:t xml:space="preserve"> </w:t>
      </w:r>
      <w:r w:rsidR="008251DE" w:rsidRPr="00670AFF">
        <w:rPr>
          <w:rStyle w:val="Emphasis"/>
          <w:i w:val="0"/>
          <w:iCs w:val="0"/>
        </w:rPr>
        <w:t xml:space="preserve">It is hoped there will </w:t>
      </w:r>
      <w:r w:rsidR="002C31AC" w:rsidRPr="00670AFF">
        <w:rPr>
          <w:rStyle w:val="Emphasis"/>
          <w:i w:val="0"/>
          <w:iCs w:val="0"/>
        </w:rPr>
        <w:t xml:space="preserve">be </w:t>
      </w:r>
      <w:r w:rsidR="008251DE" w:rsidRPr="00670AFF">
        <w:rPr>
          <w:rStyle w:val="Emphasis"/>
          <w:i w:val="0"/>
          <w:iCs w:val="0"/>
        </w:rPr>
        <w:t xml:space="preserve">two </w:t>
      </w:r>
      <w:r w:rsidR="008B39BB" w:rsidRPr="00670AFF">
        <w:rPr>
          <w:rStyle w:val="Emphasis"/>
          <w:i w:val="0"/>
          <w:iCs w:val="0"/>
        </w:rPr>
        <w:t>meeting</w:t>
      </w:r>
      <w:r w:rsidR="008251DE" w:rsidRPr="00670AFF">
        <w:rPr>
          <w:rStyle w:val="Emphasis"/>
          <w:i w:val="0"/>
          <w:iCs w:val="0"/>
        </w:rPr>
        <w:t>s of the network</w:t>
      </w:r>
      <w:r w:rsidR="008B39BB" w:rsidRPr="00670AFF">
        <w:rPr>
          <w:rStyle w:val="Emphasis"/>
          <w:i w:val="0"/>
          <w:iCs w:val="0"/>
        </w:rPr>
        <w:t xml:space="preserve"> </w:t>
      </w:r>
      <w:r w:rsidR="008251DE" w:rsidRPr="00670AFF">
        <w:rPr>
          <w:rStyle w:val="Emphasis"/>
          <w:i w:val="0"/>
          <w:iCs w:val="0"/>
        </w:rPr>
        <w:t xml:space="preserve">each </w:t>
      </w:r>
      <w:r w:rsidR="008B39BB" w:rsidRPr="00670AFF">
        <w:rPr>
          <w:rStyle w:val="Emphasis"/>
          <w:i w:val="0"/>
          <w:iCs w:val="0"/>
        </w:rPr>
        <w:t>year</w:t>
      </w:r>
      <w:r w:rsidR="008251DE" w:rsidRPr="00670AFF">
        <w:rPr>
          <w:rStyle w:val="Emphasis"/>
          <w:i w:val="0"/>
          <w:iCs w:val="0"/>
        </w:rPr>
        <w:t xml:space="preserve"> and its membership is</w:t>
      </w:r>
      <w:r w:rsidR="00674A99" w:rsidRPr="00670AFF">
        <w:rPr>
          <w:rStyle w:val="Emphasis"/>
          <w:i w:val="0"/>
          <w:iCs w:val="0"/>
        </w:rPr>
        <w:t xml:space="preserve"> still being identified. </w:t>
      </w:r>
    </w:p>
    <w:p w14:paraId="10579BC5" w14:textId="77777777" w:rsidR="00D17869" w:rsidRDefault="009A1E24" w:rsidP="00D17869">
      <w:pPr>
        <w:pStyle w:val="NumberedlistHTA"/>
        <w:numPr>
          <w:ilvl w:val="0"/>
          <w:numId w:val="6"/>
        </w:numPr>
        <w:tabs>
          <w:tab w:val="clear" w:pos="5359"/>
        </w:tabs>
        <w:spacing w:after="160"/>
        <w:ind w:left="567" w:hanging="567"/>
        <w:rPr>
          <w:rStyle w:val="Emphasis"/>
          <w:i w:val="0"/>
          <w:iCs w:val="0"/>
        </w:rPr>
      </w:pPr>
      <w:r w:rsidRPr="00D17869">
        <w:rPr>
          <w:rStyle w:val="Emphasis"/>
          <w:i w:val="0"/>
          <w:iCs w:val="0"/>
        </w:rPr>
        <w:t xml:space="preserve">CS </w:t>
      </w:r>
      <w:r w:rsidR="00012B32" w:rsidRPr="00D17869">
        <w:rPr>
          <w:rStyle w:val="Emphasis"/>
          <w:i w:val="0"/>
          <w:iCs w:val="0"/>
        </w:rPr>
        <w:t xml:space="preserve">stated </w:t>
      </w:r>
      <w:r w:rsidR="00424C56" w:rsidRPr="00D17869">
        <w:rPr>
          <w:rStyle w:val="Emphasis"/>
          <w:i w:val="0"/>
          <w:iCs w:val="0"/>
        </w:rPr>
        <w:t xml:space="preserve">an annual review </w:t>
      </w:r>
      <w:r w:rsidR="008251DE" w:rsidRPr="00D17869">
        <w:rPr>
          <w:rStyle w:val="Emphasis"/>
          <w:i w:val="0"/>
          <w:iCs w:val="0"/>
        </w:rPr>
        <w:t xml:space="preserve">of the Insight Network </w:t>
      </w:r>
      <w:r w:rsidR="00424C56" w:rsidRPr="00D17869">
        <w:rPr>
          <w:rStyle w:val="Emphasis"/>
          <w:i w:val="0"/>
          <w:iCs w:val="0"/>
        </w:rPr>
        <w:t xml:space="preserve">will be completed towards the end of Quarter 3 as part of the </w:t>
      </w:r>
      <w:r w:rsidR="00481803" w:rsidRPr="00D17869">
        <w:rPr>
          <w:rStyle w:val="Emphasis"/>
          <w:i w:val="0"/>
          <w:iCs w:val="0"/>
        </w:rPr>
        <w:t>B</w:t>
      </w:r>
      <w:r w:rsidR="00424C56" w:rsidRPr="00D17869">
        <w:rPr>
          <w:rStyle w:val="Emphasis"/>
          <w:i w:val="0"/>
          <w:iCs w:val="0"/>
        </w:rPr>
        <w:t xml:space="preserve">usiness </w:t>
      </w:r>
      <w:r w:rsidR="00481803" w:rsidRPr="00D17869">
        <w:rPr>
          <w:rStyle w:val="Emphasis"/>
          <w:i w:val="0"/>
          <w:iCs w:val="0"/>
        </w:rPr>
        <w:t>P</w:t>
      </w:r>
      <w:r w:rsidR="00424C56" w:rsidRPr="00D17869">
        <w:rPr>
          <w:rStyle w:val="Emphasis"/>
          <w:i w:val="0"/>
          <w:iCs w:val="0"/>
        </w:rPr>
        <w:t xml:space="preserve">lan. </w:t>
      </w:r>
      <w:r w:rsidR="00D61D71" w:rsidRPr="00D17869">
        <w:rPr>
          <w:rStyle w:val="Emphasis"/>
          <w:i w:val="0"/>
          <w:iCs w:val="0"/>
        </w:rPr>
        <w:t>The work of the Insight Network will be reported to future Board meetings</w:t>
      </w:r>
      <w:r w:rsidR="009A47AE" w:rsidRPr="00D17869">
        <w:rPr>
          <w:rStyle w:val="Emphasis"/>
          <w:i w:val="0"/>
          <w:iCs w:val="0"/>
        </w:rPr>
        <w:t>,</w:t>
      </w:r>
      <w:r w:rsidR="00D61D71" w:rsidRPr="00D17869">
        <w:rPr>
          <w:rStyle w:val="Emphasis"/>
          <w:i w:val="0"/>
          <w:iCs w:val="0"/>
        </w:rPr>
        <w:t xml:space="preserve"> and i</w:t>
      </w:r>
      <w:r w:rsidR="008251DE" w:rsidRPr="00D17869">
        <w:rPr>
          <w:rStyle w:val="Emphasis"/>
          <w:i w:val="0"/>
          <w:iCs w:val="0"/>
        </w:rPr>
        <w:t xml:space="preserve">t is </w:t>
      </w:r>
      <w:r w:rsidR="00D61D71" w:rsidRPr="00D17869">
        <w:rPr>
          <w:rStyle w:val="Emphasis"/>
          <w:i w:val="0"/>
          <w:iCs w:val="0"/>
        </w:rPr>
        <w:t>anticipated</w:t>
      </w:r>
      <w:r w:rsidR="008251DE" w:rsidRPr="00D17869">
        <w:rPr>
          <w:rStyle w:val="Emphasis"/>
          <w:i w:val="0"/>
          <w:iCs w:val="0"/>
        </w:rPr>
        <w:t xml:space="preserve"> that Board M</w:t>
      </w:r>
      <w:r w:rsidR="001F410C" w:rsidRPr="00D17869">
        <w:rPr>
          <w:rStyle w:val="Emphasis"/>
          <w:i w:val="0"/>
          <w:iCs w:val="0"/>
        </w:rPr>
        <w:t xml:space="preserve">embers will be </w:t>
      </w:r>
      <w:r w:rsidR="008251DE" w:rsidRPr="00D17869">
        <w:rPr>
          <w:rStyle w:val="Emphasis"/>
          <w:i w:val="0"/>
          <w:iCs w:val="0"/>
        </w:rPr>
        <w:t>engaged</w:t>
      </w:r>
      <w:r w:rsidR="00D61D71" w:rsidRPr="00D17869">
        <w:rPr>
          <w:rStyle w:val="Emphasis"/>
          <w:i w:val="0"/>
          <w:iCs w:val="0"/>
        </w:rPr>
        <w:t xml:space="preserve"> with the stakeholder groups in some way. </w:t>
      </w:r>
    </w:p>
    <w:p w14:paraId="22F0D173" w14:textId="534951D6" w:rsidR="00633C07" w:rsidRPr="00633C07" w:rsidRDefault="001A0413" w:rsidP="000D1A95">
      <w:pPr>
        <w:pStyle w:val="NumberedlistHTA"/>
        <w:numPr>
          <w:ilvl w:val="0"/>
          <w:numId w:val="6"/>
        </w:numPr>
        <w:tabs>
          <w:tab w:val="clear" w:pos="5359"/>
        </w:tabs>
        <w:spacing w:after="160"/>
        <w:ind w:left="567" w:hanging="567"/>
      </w:pPr>
      <w:r>
        <w:rPr>
          <w:rStyle w:val="Emphasis"/>
          <w:i w:val="0"/>
          <w:iCs w:val="0"/>
        </w:rPr>
        <w:t>The Board noted the report.</w:t>
      </w:r>
    </w:p>
    <w:p w14:paraId="1718C0B7" w14:textId="604851EF" w:rsidR="008A41AE" w:rsidRPr="009C138B" w:rsidRDefault="004A6947" w:rsidP="009C138B">
      <w:pPr>
        <w:pStyle w:val="Heading1"/>
        <w:spacing w:line="320" w:lineRule="exact"/>
      </w:pPr>
      <w:r w:rsidRPr="006E5F3A">
        <w:t xml:space="preserve">Item 9 – </w:t>
      </w:r>
      <w:r w:rsidR="0021186A" w:rsidRPr="006E5F3A">
        <w:t xml:space="preserve">Audit and Risk Assurance Committee </w:t>
      </w:r>
      <w:r w:rsidR="009A1E24" w:rsidRPr="006E5F3A">
        <w:t xml:space="preserve">(ARAC) </w:t>
      </w:r>
      <w:r w:rsidR="0021186A" w:rsidRPr="006E5F3A">
        <w:t>Update</w:t>
      </w:r>
    </w:p>
    <w:p w14:paraId="0A4F65D6" w14:textId="721F3115" w:rsidR="00346374" w:rsidRPr="00A00378" w:rsidRDefault="001A0413" w:rsidP="00591647">
      <w:pPr>
        <w:pStyle w:val="NormalWeb"/>
        <w:spacing w:line="276" w:lineRule="auto"/>
        <w:ind w:left="567" w:hanging="567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</w:rPr>
        <w:t>43.</w:t>
      </w:r>
      <w:r>
        <w:rPr>
          <w:rFonts w:asciiTheme="minorBidi" w:hAnsiTheme="minorBidi" w:cstheme="minorBidi"/>
        </w:rPr>
        <w:tab/>
      </w:r>
      <w:r w:rsidR="004A77F7" w:rsidRPr="00A00378">
        <w:rPr>
          <w:rFonts w:asciiTheme="minorBidi" w:hAnsiTheme="minorBidi" w:cstheme="minorBidi"/>
          <w:bCs/>
        </w:rPr>
        <w:t>Gary Crowe</w:t>
      </w:r>
      <w:r w:rsidR="00BD3506">
        <w:rPr>
          <w:rFonts w:asciiTheme="minorBidi" w:hAnsiTheme="minorBidi" w:cstheme="minorBidi"/>
          <w:bCs/>
        </w:rPr>
        <w:t xml:space="preserve"> </w:t>
      </w:r>
      <w:r w:rsidR="009A1E24">
        <w:rPr>
          <w:rFonts w:asciiTheme="minorBidi" w:hAnsiTheme="minorBidi" w:cstheme="minorBidi"/>
          <w:bCs/>
        </w:rPr>
        <w:t xml:space="preserve">(GC) </w:t>
      </w:r>
      <w:r w:rsidR="004A59E3">
        <w:rPr>
          <w:rFonts w:asciiTheme="minorBidi" w:hAnsiTheme="minorBidi" w:cstheme="minorBidi"/>
          <w:bCs/>
        </w:rPr>
        <w:t xml:space="preserve">provided highlights on the Committee’s discussions at </w:t>
      </w:r>
      <w:r w:rsidR="009A1E24">
        <w:rPr>
          <w:rFonts w:asciiTheme="minorBidi" w:hAnsiTheme="minorBidi" w:cstheme="minorBidi"/>
          <w:bCs/>
        </w:rPr>
        <w:t>the last ARAC meeting on 8 June</w:t>
      </w:r>
      <w:r w:rsidR="004A77F7" w:rsidRPr="00A00378">
        <w:rPr>
          <w:rFonts w:asciiTheme="minorBidi" w:hAnsiTheme="minorBidi" w:cstheme="minorBidi"/>
          <w:bCs/>
        </w:rPr>
        <w:t xml:space="preserve">.  He </w:t>
      </w:r>
      <w:r w:rsidR="009A1E24">
        <w:rPr>
          <w:rFonts w:asciiTheme="minorBidi" w:hAnsiTheme="minorBidi" w:cstheme="minorBidi"/>
          <w:bCs/>
        </w:rPr>
        <w:t xml:space="preserve">reported </w:t>
      </w:r>
      <w:r w:rsidR="004A77F7" w:rsidRPr="00A00378">
        <w:rPr>
          <w:rFonts w:asciiTheme="minorBidi" w:hAnsiTheme="minorBidi" w:cstheme="minorBidi"/>
          <w:bCs/>
        </w:rPr>
        <w:t xml:space="preserve">on internal audit, </w:t>
      </w:r>
      <w:r w:rsidR="00D626B7">
        <w:rPr>
          <w:rFonts w:asciiTheme="minorBidi" w:hAnsiTheme="minorBidi" w:cstheme="minorBidi"/>
          <w:bCs/>
        </w:rPr>
        <w:t>A</w:t>
      </w:r>
      <w:r w:rsidR="004A77F7" w:rsidRPr="00A00378">
        <w:rPr>
          <w:rFonts w:asciiTheme="minorBidi" w:hAnsiTheme="minorBidi" w:cstheme="minorBidi"/>
          <w:bCs/>
        </w:rPr>
        <w:t xml:space="preserve">nnual </w:t>
      </w:r>
      <w:r w:rsidR="00D626B7">
        <w:rPr>
          <w:rFonts w:asciiTheme="minorBidi" w:hAnsiTheme="minorBidi" w:cstheme="minorBidi"/>
          <w:bCs/>
        </w:rPr>
        <w:t>R</w:t>
      </w:r>
      <w:r w:rsidR="004A77F7" w:rsidRPr="00A00378">
        <w:rPr>
          <w:rFonts w:asciiTheme="minorBidi" w:hAnsiTheme="minorBidi" w:cstheme="minorBidi"/>
          <w:bCs/>
        </w:rPr>
        <w:t xml:space="preserve">eport and </w:t>
      </w:r>
      <w:r w:rsidR="00D626B7">
        <w:rPr>
          <w:rFonts w:asciiTheme="minorBidi" w:hAnsiTheme="minorBidi" w:cstheme="minorBidi"/>
          <w:bCs/>
        </w:rPr>
        <w:t>A</w:t>
      </w:r>
      <w:r w:rsidR="004A77F7" w:rsidRPr="00A00378">
        <w:rPr>
          <w:rFonts w:asciiTheme="minorBidi" w:hAnsiTheme="minorBidi" w:cstheme="minorBidi"/>
          <w:bCs/>
        </w:rPr>
        <w:t>ccounts 2022/2023</w:t>
      </w:r>
      <w:r w:rsidR="00D626B7">
        <w:rPr>
          <w:rFonts w:asciiTheme="minorBidi" w:hAnsiTheme="minorBidi" w:cstheme="minorBidi"/>
          <w:bCs/>
        </w:rPr>
        <w:t xml:space="preserve"> and on the</w:t>
      </w:r>
      <w:r w:rsidR="004A77F7" w:rsidRPr="00A00378">
        <w:rPr>
          <w:rFonts w:asciiTheme="minorBidi" w:hAnsiTheme="minorBidi" w:cstheme="minorBidi"/>
          <w:bCs/>
        </w:rPr>
        <w:t xml:space="preserve"> Strategic Risk Register</w:t>
      </w:r>
      <w:r w:rsidR="004E1202" w:rsidRPr="00A00378">
        <w:rPr>
          <w:rFonts w:asciiTheme="minorBidi" w:hAnsiTheme="minorBidi" w:cstheme="minorBidi"/>
          <w:bCs/>
        </w:rPr>
        <w:t xml:space="preserve">. </w:t>
      </w:r>
      <w:r w:rsidR="0035441B" w:rsidRPr="00A00378">
        <w:rPr>
          <w:rFonts w:asciiTheme="minorBidi" w:hAnsiTheme="minorBidi" w:cstheme="minorBidi"/>
          <w:bCs/>
        </w:rPr>
        <w:t xml:space="preserve">The </w:t>
      </w:r>
      <w:r w:rsidR="00AB04E5">
        <w:rPr>
          <w:rFonts w:asciiTheme="minorBidi" w:hAnsiTheme="minorBidi" w:cstheme="minorBidi"/>
          <w:bCs/>
        </w:rPr>
        <w:t xml:space="preserve">internal </w:t>
      </w:r>
      <w:r w:rsidR="0035441B" w:rsidRPr="00A00378">
        <w:rPr>
          <w:rFonts w:asciiTheme="minorBidi" w:hAnsiTheme="minorBidi" w:cstheme="minorBidi"/>
          <w:bCs/>
        </w:rPr>
        <w:t xml:space="preserve">auditors </w:t>
      </w:r>
      <w:r w:rsidR="00016EB7">
        <w:rPr>
          <w:rFonts w:asciiTheme="minorBidi" w:hAnsiTheme="minorBidi" w:cstheme="minorBidi"/>
          <w:bCs/>
        </w:rPr>
        <w:t xml:space="preserve">gave a </w:t>
      </w:r>
      <w:r w:rsidR="00D626B7">
        <w:rPr>
          <w:rFonts w:asciiTheme="minorBidi" w:hAnsiTheme="minorBidi" w:cstheme="minorBidi"/>
          <w:bCs/>
        </w:rPr>
        <w:t>‘</w:t>
      </w:r>
      <w:r w:rsidR="00016EB7">
        <w:rPr>
          <w:rFonts w:asciiTheme="minorBidi" w:hAnsiTheme="minorBidi" w:cstheme="minorBidi"/>
          <w:bCs/>
        </w:rPr>
        <w:t>moderate</w:t>
      </w:r>
      <w:r w:rsidR="00D626B7">
        <w:rPr>
          <w:rFonts w:asciiTheme="minorBidi" w:hAnsiTheme="minorBidi" w:cstheme="minorBidi"/>
          <w:bCs/>
        </w:rPr>
        <w:t>’</w:t>
      </w:r>
      <w:r w:rsidR="00016EB7">
        <w:rPr>
          <w:rFonts w:asciiTheme="minorBidi" w:hAnsiTheme="minorBidi" w:cstheme="minorBidi"/>
          <w:bCs/>
        </w:rPr>
        <w:t xml:space="preserve"> </w:t>
      </w:r>
      <w:r w:rsidR="00D626B7">
        <w:rPr>
          <w:rFonts w:asciiTheme="minorBidi" w:hAnsiTheme="minorBidi" w:cstheme="minorBidi"/>
          <w:bCs/>
        </w:rPr>
        <w:t xml:space="preserve">annual </w:t>
      </w:r>
      <w:r w:rsidR="00016EB7">
        <w:rPr>
          <w:rFonts w:asciiTheme="minorBidi" w:hAnsiTheme="minorBidi" w:cstheme="minorBidi"/>
          <w:bCs/>
        </w:rPr>
        <w:t>assurance opinion</w:t>
      </w:r>
      <w:r w:rsidR="004F667A">
        <w:rPr>
          <w:rFonts w:asciiTheme="minorBidi" w:hAnsiTheme="minorBidi" w:cstheme="minorBidi"/>
          <w:bCs/>
        </w:rPr>
        <w:t>.</w:t>
      </w:r>
      <w:r w:rsidR="00F61198">
        <w:rPr>
          <w:rFonts w:asciiTheme="minorBidi" w:hAnsiTheme="minorBidi" w:cstheme="minorBidi"/>
          <w:bCs/>
        </w:rPr>
        <w:t xml:space="preserve"> </w:t>
      </w:r>
      <w:r w:rsidR="00AB04E5">
        <w:rPr>
          <w:rFonts w:asciiTheme="minorBidi" w:hAnsiTheme="minorBidi" w:cstheme="minorBidi"/>
          <w:bCs/>
        </w:rPr>
        <w:t xml:space="preserve">The external auditors </w:t>
      </w:r>
      <w:r w:rsidR="004249E1">
        <w:rPr>
          <w:rFonts w:asciiTheme="minorBidi" w:hAnsiTheme="minorBidi" w:cstheme="minorBidi"/>
          <w:bCs/>
        </w:rPr>
        <w:t xml:space="preserve">endorsed signing off </w:t>
      </w:r>
      <w:r w:rsidR="00F61198">
        <w:rPr>
          <w:rFonts w:asciiTheme="minorBidi" w:hAnsiTheme="minorBidi" w:cstheme="minorBidi"/>
          <w:bCs/>
        </w:rPr>
        <w:t>the Annual Report for 2022/2023</w:t>
      </w:r>
      <w:r w:rsidR="004249E1">
        <w:rPr>
          <w:rFonts w:asciiTheme="minorBidi" w:hAnsiTheme="minorBidi" w:cstheme="minorBidi"/>
          <w:bCs/>
        </w:rPr>
        <w:t>.</w:t>
      </w:r>
      <w:r w:rsidR="005C0595">
        <w:rPr>
          <w:rFonts w:asciiTheme="minorBidi" w:hAnsiTheme="minorBidi" w:cstheme="minorBidi"/>
          <w:bCs/>
        </w:rPr>
        <w:t xml:space="preserve">  The </w:t>
      </w:r>
      <w:r w:rsidR="00D626B7">
        <w:rPr>
          <w:rFonts w:asciiTheme="minorBidi" w:hAnsiTheme="minorBidi" w:cstheme="minorBidi"/>
          <w:bCs/>
        </w:rPr>
        <w:t>S</w:t>
      </w:r>
      <w:r w:rsidR="005C0595">
        <w:rPr>
          <w:rFonts w:asciiTheme="minorBidi" w:hAnsiTheme="minorBidi" w:cstheme="minorBidi"/>
          <w:bCs/>
        </w:rPr>
        <w:t xml:space="preserve">trategic </w:t>
      </w:r>
      <w:r w:rsidR="00D626B7">
        <w:rPr>
          <w:rFonts w:asciiTheme="minorBidi" w:hAnsiTheme="minorBidi" w:cstheme="minorBidi"/>
          <w:bCs/>
        </w:rPr>
        <w:t>R</w:t>
      </w:r>
      <w:r w:rsidR="005C0595">
        <w:rPr>
          <w:rFonts w:asciiTheme="minorBidi" w:hAnsiTheme="minorBidi" w:cstheme="minorBidi"/>
          <w:bCs/>
        </w:rPr>
        <w:t xml:space="preserve">isk </w:t>
      </w:r>
      <w:r w:rsidR="00D626B7">
        <w:rPr>
          <w:rFonts w:asciiTheme="minorBidi" w:hAnsiTheme="minorBidi" w:cstheme="minorBidi"/>
          <w:bCs/>
        </w:rPr>
        <w:t>R</w:t>
      </w:r>
      <w:r w:rsidR="005C0595">
        <w:rPr>
          <w:rFonts w:asciiTheme="minorBidi" w:hAnsiTheme="minorBidi" w:cstheme="minorBidi"/>
          <w:bCs/>
        </w:rPr>
        <w:t>egister was also considered</w:t>
      </w:r>
      <w:r w:rsidR="006C0C21">
        <w:rPr>
          <w:rFonts w:asciiTheme="minorBidi" w:hAnsiTheme="minorBidi" w:cstheme="minorBidi"/>
          <w:bCs/>
        </w:rPr>
        <w:t xml:space="preserve"> </w:t>
      </w:r>
      <w:r w:rsidR="00304094">
        <w:rPr>
          <w:rFonts w:asciiTheme="minorBidi" w:hAnsiTheme="minorBidi" w:cstheme="minorBidi"/>
          <w:bCs/>
        </w:rPr>
        <w:t>at ARAC</w:t>
      </w:r>
      <w:r w:rsidR="006C0C21">
        <w:rPr>
          <w:rFonts w:asciiTheme="minorBidi" w:hAnsiTheme="minorBidi" w:cstheme="minorBidi"/>
          <w:bCs/>
        </w:rPr>
        <w:t>.  Risk 6 was split into risks 6 and 8</w:t>
      </w:r>
      <w:r w:rsidR="00C115C4">
        <w:rPr>
          <w:rFonts w:asciiTheme="minorBidi" w:hAnsiTheme="minorBidi" w:cstheme="minorBidi"/>
          <w:bCs/>
        </w:rPr>
        <w:t xml:space="preserve">.  There are </w:t>
      </w:r>
      <w:r w:rsidR="009D2DB9">
        <w:rPr>
          <w:rFonts w:asciiTheme="minorBidi" w:hAnsiTheme="minorBidi" w:cstheme="minorBidi"/>
          <w:bCs/>
        </w:rPr>
        <w:t>3 risks above tolerance</w:t>
      </w:r>
      <w:r w:rsidR="0029668A">
        <w:rPr>
          <w:rFonts w:asciiTheme="minorBidi" w:hAnsiTheme="minorBidi" w:cstheme="minorBidi"/>
          <w:bCs/>
        </w:rPr>
        <w:t xml:space="preserve"> - ris</w:t>
      </w:r>
      <w:r w:rsidR="00094FC9">
        <w:rPr>
          <w:rFonts w:asciiTheme="minorBidi" w:hAnsiTheme="minorBidi" w:cstheme="minorBidi"/>
          <w:bCs/>
        </w:rPr>
        <w:t>ks</w:t>
      </w:r>
      <w:r w:rsidR="009D2DB9">
        <w:rPr>
          <w:rFonts w:asciiTheme="minorBidi" w:hAnsiTheme="minorBidi" w:cstheme="minorBidi"/>
          <w:bCs/>
        </w:rPr>
        <w:t xml:space="preserve"> 5, 7 and 8.  </w:t>
      </w:r>
    </w:p>
    <w:p w14:paraId="7043C54D" w14:textId="02449465" w:rsidR="00FB61A3" w:rsidRDefault="007B5054" w:rsidP="00591647">
      <w:pPr>
        <w:pStyle w:val="ListParagraph"/>
        <w:spacing w:line="320" w:lineRule="exact"/>
        <w:ind w:left="567" w:hanging="567"/>
      </w:pPr>
      <w:r>
        <w:t>4</w:t>
      </w:r>
      <w:r w:rsidR="001A0413">
        <w:t>4</w:t>
      </w:r>
      <w:r w:rsidR="00507CE8">
        <w:t>.</w:t>
      </w:r>
      <w:r w:rsidR="00507CE8">
        <w:tab/>
      </w:r>
      <w:r w:rsidR="00C22541">
        <w:t>GC thanked Dave Lewis and Helen Dodds for their support</w:t>
      </w:r>
      <w:r w:rsidR="009A1E24">
        <w:t xml:space="preserve"> with ARAC</w:t>
      </w:r>
      <w:r w:rsidR="00FB61A3">
        <w:t xml:space="preserve"> in 2022/2023.</w:t>
      </w:r>
      <w:r w:rsidR="00094FC9">
        <w:t xml:space="preserve"> </w:t>
      </w:r>
    </w:p>
    <w:p w14:paraId="30D5E0C3" w14:textId="7C942AFE" w:rsidR="00872C7D" w:rsidRDefault="00872C7D" w:rsidP="00591647">
      <w:pPr>
        <w:pStyle w:val="ListParagraph"/>
        <w:spacing w:line="320" w:lineRule="exact"/>
        <w:ind w:left="567" w:hanging="709"/>
      </w:pPr>
    </w:p>
    <w:p w14:paraId="17BD5817" w14:textId="69BA24AF" w:rsidR="00120D94" w:rsidRDefault="007B5054" w:rsidP="00591647">
      <w:pPr>
        <w:pStyle w:val="ListParagraph"/>
        <w:spacing w:line="320" w:lineRule="exact"/>
        <w:ind w:left="567" w:hanging="567"/>
      </w:pPr>
      <w:r>
        <w:t>4</w:t>
      </w:r>
      <w:r w:rsidR="001A0413">
        <w:t>5</w:t>
      </w:r>
      <w:r w:rsidR="00507CE8">
        <w:t>.</w:t>
      </w:r>
      <w:r w:rsidR="00507CE8">
        <w:tab/>
      </w:r>
      <w:r w:rsidR="00872C7D">
        <w:t xml:space="preserve">Tom Chakraborti (TC) asked about </w:t>
      </w:r>
      <w:r w:rsidR="00E768E8">
        <w:t xml:space="preserve">potential </w:t>
      </w:r>
      <w:r w:rsidR="00872C7D">
        <w:t xml:space="preserve">risk </w:t>
      </w:r>
      <w:r w:rsidR="00506354">
        <w:t>9</w:t>
      </w:r>
      <w:r w:rsidR="00872C7D">
        <w:t xml:space="preserve"> – </w:t>
      </w:r>
      <w:r w:rsidR="00B47AFB">
        <w:t xml:space="preserve">failure to </w:t>
      </w:r>
      <w:r w:rsidR="00506354">
        <w:t>adhere to corporate responsibilities</w:t>
      </w:r>
      <w:r w:rsidR="009A1E24">
        <w:t xml:space="preserve">, </w:t>
      </w:r>
      <w:r w:rsidR="00E768E8">
        <w:t>and whether this d</w:t>
      </w:r>
      <w:r w:rsidR="009A1E24">
        <w:t xml:space="preserve">raft </w:t>
      </w:r>
      <w:r w:rsidR="00DD4339">
        <w:t>risk</w:t>
      </w:r>
      <w:r w:rsidR="00E768E8">
        <w:t xml:space="preserve"> was still being considered</w:t>
      </w:r>
      <w:r w:rsidR="00B53E3E">
        <w:t>.</w:t>
      </w:r>
      <w:r w:rsidR="00506354">
        <w:t xml:space="preserve">  </w:t>
      </w:r>
      <w:r w:rsidR="006A302B">
        <w:t xml:space="preserve">GC </w:t>
      </w:r>
      <w:r w:rsidR="00CA3E03">
        <w:t xml:space="preserve">stated </w:t>
      </w:r>
      <w:r w:rsidR="00AF1329">
        <w:t>this is</w:t>
      </w:r>
      <w:r w:rsidR="003356FB">
        <w:t xml:space="preserve"> </w:t>
      </w:r>
      <w:r w:rsidR="00CA3E03">
        <w:t xml:space="preserve">still </w:t>
      </w:r>
      <w:r w:rsidR="003356FB">
        <w:t>a draft risk</w:t>
      </w:r>
      <w:r w:rsidR="00CA3E03">
        <w:t xml:space="preserve">, </w:t>
      </w:r>
      <w:r w:rsidR="00D20FE7">
        <w:t>and</w:t>
      </w:r>
      <w:r w:rsidR="009A1E24">
        <w:t xml:space="preserve"> it </w:t>
      </w:r>
      <w:r w:rsidR="00CA3E03">
        <w:t>is</w:t>
      </w:r>
      <w:r w:rsidR="00E768E8">
        <w:t xml:space="preserve"> currently</w:t>
      </w:r>
      <w:r w:rsidR="00CA3E03">
        <w:t xml:space="preserve"> being </w:t>
      </w:r>
      <w:r w:rsidR="004C0528">
        <w:t xml:space="preserve">discussed by the </w:t>
      </w:r>
      <w:r w:rsidR="009A1E24">
        <w:t>E</w:t>
      </w:r>
      <w:r w:rsidR="004C0528">
        <w:t>xecutive</w:t>
      </w:r>
      <w:r w:rsidR="009A1E24">
        <w:t xml:space="preserve"> team</w:t>
      </w:r>
      <w:r w:rsidR="00CA3E03">
        <w:t xml:space="preserve">.  </w:t>
      </w:r>
    </w:p>
    <w:p w14:paraId="3791D8BF" w14:textId="77777777" w:rsidR="00866A02" w:rsidRPr="00120D94" w:rsidRDefault="00866A02" w:rsidP="00591647">
      <w:pPr>
        <w:pStyle w:val="ListParagraph"/>
        <w:spacing w:line="320" w:lineRule="exact"/>
        <w:ind w:left="567" w:hanging="567"/>
      </w:pPr>
    </w:p>
    <w:p w14:paraId="55460CA7" w14:textId="12FD069C" w:rsidR="009A1E24" w:rsidRPr="00F92CEC" w:rsidRDefault="007B5054" w:rsidP="00591647">
      <w:pPr>
        <w:pStyle w:val="ListParagraph"/>
        <w:spacing w:line="320" w:lineRule="exact"/>
        <w:ind w:left="567" w:hanging="567"/>
      </w:pPr>
      <w:r>
        <w:t>4</w:t>
      </w:r>
      <w:r w:rsidR="001A0413">
        <w:t>6</w:t>
      </w:r>
      <w:r w:rsidR="00507CE8">
        <w:t>.</w:t>
      </w:r>
      <w:r w:rsidR="00507CE8">
        <w:tab/>
      </w:r>
      <w:r w:rsidR="00817F3D" w:rsidRPr="004D30E2">
        <w:t xml:space="preserve">The Board noted the report.  </w:t>
      </w:r>
    </w:p>
    <w:p w14:paraId="42DD9C00" w14:textId="61181D42" w:rsidR="00140878" w:rsidRDefault="00140878" w:rsidP="00591647">
      <w:pPr>
        <w:pStyle w:val="Heading1"/>
        <w:spacing w:line="320" w:lineRule="exact"/>
      </w:pPr>
      <w:r>
        <w:t xml:space="preserve">Item </w:t>
      </w:r>
      <w:r w:rsidR="0054035D">
        <w:t>11</w:t>
      </w:r>
      <w:r>
        <w:t xml:space="preserve"> – </w:t>
      </w:r>
      <w:r w:rsidR="006F35A7">
        <w:t>Remuneration Committee Update</w:t>
      </w:r>
    </w:p>
    <w:p w14:paraId="0FAF999A" w14:textId="77777777" w:rsidR="00140878" w:rsidRPr="00140878" w:rsidRDefault="00140878" w:rsidP="00591647">
      <w:pPr>
        <w:spacing w:line="320" w:lineRule="exact"/>
        <w:ind w:hanging="567"/>
        <w:rPr>
          <w:bCs/>
        </w:rPr>
      </w:pPr>
    </w:p>
    <w:p w14:paraId="12AC55BC" w14:textId="05905733" w:rsidR="005B676A" w:rsidRDefault="007B5054" w:rsidP="00591647">
      <w:pPr>
        <w:spacing w:line="320" w:lineRule="exact"/>
        <w:ind w:left="567" w:hanging="567"/>
        <w:rPr>
          <w:bCs/>
        </w:rPr>
      </w:pPr>
      <w:r>
        <w:rPr>
          <w:bCs/>
        </w:rPr>
        <w:t>4</w:t>
      </w:r>
      <w:r w:rsidR="001A0413">
        <w:rPr>
          <w:bCs/>
        </w:rPr>
        <w:t>7</w:t>
      </w:r>
      <w:r w:rsidR="00507CE8">
        <w:rPr>
          <w:bCs/>
        </w:rPr>
        <w:t>.</w:t>
      </w:r>
      <w:r w:rsidR="00507CE8">
        <w:rPr>
          <w:bCs/>
        </w:rPr>
        <w:tab/>
      </w:r>
      <w:r w:rsidR="00DD4339" w:rsidRPr="00F92CEC">
        <w:rPr>
          <w:bCs/>
        </w:rPr>
        <w:t>Ellen Donovan</w:t>
      </w:r>
      <w:r w:rsidR="00DD4339">
        <w:rPr>
          <w:bCs/>
        </w:rPr>
        <w:t xml:space="preserve"> (ED)</w:t>
      </w:r>
      <w:r w:rsidR="003B31C0" w:rsidRPr="00F92CEC">
        <w:rPr>
          <w:bCs/>
        </w:rPr>
        <w:t xml:space="preserve"> presented </w:t>
      </w:r>
      <w:r w:rsidR="00184236">
        <w:rPr>
          <w:bCs/>
        </w:rPr>
        <w:t xml:space="preserve">an </w:t>
      </w:r>
      <w:r w:rsidR="00B778C6">
        <w:rPr>
          <w:bCs/>
        </w:rPr>
        <w:t>update</w:t>
      </w:r>
      <w:r w:rsidR="003B31C0" w:rsidRPr="00F92CEC">
        <w:rPr>
          <w:bCs/>
        </w:rPr>
        <w:t xml:space="preserve"> to the Board. </w:t>
      </w:r>
      <w:r w:rsidR="000D0F70">
        <w:rPr>
          <w:bCs/>
        </w:rPr>
        <w:t>The paper provide</w:t>
      </w:r>
      <w:r w:rsidR="00201D99">
        <w:rPr>
          <w:bCs/>
        </w:rPr>
        <w:t>d</w:t>
      </w:r>
      <w:r w:rsidR="000D0F70">
        <w:rPr>
          <w:bCs/>
        </w:rPr>
        <w:t xml:space="preserve"> an overview of the business of the Remuneration Committee meeting held on 22 May 2023.  </w:t>
      </w:r>
    </w:p>
    <w:p w14:paraId="591A229A" w14:textId="77777777" w:rsidR="003C58CE" w:rsidRDefault="003C58CE" w:rsidP="00591647">
      <w:pPr>
        <w:spacing w:line="320" w:lineRule="exact"/>
        <w:ind w:left="567" w:hanging="567"/>
        <w:rPr>
          <w:rFonts w:eastAsia="Arial"/>
        </w:rPr>
      </w:pPr>
    </w:p>
    <w:p w14:paraId="6426C23B" w14:textId="4F29F25C" w:rsidR="0016483D" w:rsidRDefault="007B5054" w:rsidP="00591647">
      <w:pPr>
        <w:pStyle w:val="NumberedlistHTA"/>
        <w:numPr>
          <w:ilvl w:val="0"/>
          <w:numId w:val="0"/>
        </w:numPr>
        <w:spacing w:after="160"/>
        <w:ind w:left="567" w:hanging="567"/>
        <w:rPr>
          <w:rFonts w:eastAsia="Arial"/>
        </w:rPr>
      </w:pPr>
      <w:r>
        <w:rPr>
          <w:rFonts w:eastAsia="Arial"/>
        </w:rPr>
        <w:t>4</w:t>
      </w:r>
      <w:r w:rsidR="001A0413">
        <w:rPr>
          <w:rFonts w:eastAsia="Arial"/>
        </w:rPr>
        <w:t>8</w:t>
      </w:r>
      <w:r w:rsidR="00507CE8">
        <w:rPr>
          <w:rFonts w:eastAsia="Arial"/>
        </w:rPr>
        <w:t>.</w:t>
      </w:r>
      <w:r w:rsidR="00507CE8">
        <w:rPr>
          <w:rFonts w:eastAsia="Arial"/>
        </w:rPr>
        <w:tab/>
      </w:r>
      <w:r w:rsidR="0016483D">
        <w:rPr>
          <w:rFonts w:eastAsia="Arial"/>
        </w:rPr>
        <w:t xml:space="preserve">Key highlights </w:t>
      </w:r>
      <w:r w:rsidR="0031006A">
        <w:rPr>
          <w:rFonts w:eastAsia="Arial"/>
        </w:rPr>
        <w:t xml:space="preserve">regarding </w:t>
      </w:r>
      <w:r w:rsidR="008C4D4F">
        <w:rPr>
          <w:rFonts w:eastAsia="Arial"/>
        </w:rPr>
        <w:t xml:space="preserve">the Committees discussions </w:t>
      </w:r>
      <w:r w:rsidR="00DD4339">
        <w:rPr>
          <w:rFonts w:eastAsia="Arial"/>
        </w:rPr>
        <w:t>were: -</w:t>
      </w:r>
    </w:p>
    <w:p w14:paraId="46709941" w14:textId="1835767E" w:rsidR="00B9645E" w:rsidRPr="00B9645E" w:rsidRDefault="007B5054" w:rsidP="00591647">
      <w:pPr>
        <w:pStyle w:val="NumberedlistHTA"/>
        <w:numPr>
          <w:ilvl w:val="0"/>
          <w:numId w:val="0"/>
        </w:numPr>
        <w:spacing w:after="0" w:line="240" w:lineRule="auto"/>
        <w:ind w:left="567" w:hanging="567"/>
        <w:rPr>
          <w:rFonts w:eastAsia="Arial"/>
          <w:u w:val="single"/>
        </w:rPr>
      </w:pPr>
      <w:r>
        <w:rPr>
          <w:rFonts w:eastAsia="Arial"/>
        </w:rPr>
        <w:t>4</w:t>
      </w:r>
      <w:r w:rsidR="001A0413">
        <w:rPr>
          <w:rFonts w:eastAsia="Arial"/>
        </w:rPr>
        <w:t>9</w:t>
      </w:r>
      <w:r w:rsidR="00507CE8">
        <w:rPr>
          <w:rFonts w:eastAsia="Arial"/>
        </w:rPr>
        <w:t>.</w:t>
      </w:r>
      <w:r w:rsidR="00507CE8">
        <w:rPr>
          <w:rFonts w:eastAsia="Arial"/>
        </w:rPr>
        <w:tab/>
      </w:r>
      <w:r w:rsidR="00283610" w:rsidRPr="00B9645E">
        <w:rPr>
          <w:rFonts w:eastAsia="Arial"/>
          <w:u w:val="single"/>
        </w:rPr>
        <w:t xml:space="preserve">Proposed pay award </w:t>
      </w:r>
      <w:r w:rsidR="00B9645E" w:rsidRPr="00B9645E">
        <w:rPr>
          <w:rFonts w:eastAsia="Arial"/>
          <w:u w:val="single"/>
        </w:rPr>
        <w:t>–</w:t>
      </w:r>
      <w:r w:rsidR="00283610" w:rsidRPr="00B9645E">
        <w:rPr>
          <w:rFonts w:eastAsia="Arial"/>
          <w:u w:val="single"/>
        </w:rPr>
        <w:t xml:space="preserve"> 2023</w:t>
      </w:r>
    </w:p>
    <w:p w14:paraId="02FC9AD5" w14:textId="7A77227A" w:rsidR="00520093" w:rsidRDefault="00B9645E" w:rsidP="00591647">
      <w:pPr>
        <w:pStyle w:val="NumberedlistHTA"/>
        <w:numPr>
          <w:ilvl w:val="0"/>
          <w:numId w:val="0"/>
        </w:numPr>
        <w:spacing w:after="160"/>
        <w:ind w:left="567" w:hanging="567"/>
        <w:rPr>
          <w:rFonts w:eastAsia="Arial"/>
        </w:rPr>
      </w:pPr>
      <w:r>
        <w:rPr>
          <w:rFonts w:eastAsia="Arial"/>
        </w:rPr>
        <w:tab/>
      </w:r>
      <w:r w:rsidR="007C50F0">
        <w:rPr>
          <w:rFonts w:eastAsia="Arial"/>
        </w:rPr>
        <w:t xml:space="preserve">A </w:t>
      </w:r>
      <w:r w:rsidR="0016483D">
        <w:rPr>
          <w:rFonts w:eastAsia="Arial"/>
        </w:rPr>
        <w:t xml:space="preserve">4.5% pay uplift with an additional 0.5% </w:t>
      </w:r>
      <w:r w:rsidR="007C50F0">
        <w:rPr>
          <w:rFonts w:eastAsia="Arial"/>
        </w:rPr>
        <w:t xml:space="preserve">for </w:t>
      </w:r>
      <w:r w:rsidR="0016483D">
        <w:rPr>
          <w:rFonts w:eastAsia="Arial"/>
        </w:rPr>
        <w:t>lower paid employees</w:t>
      </w:r>
      <w:r w:rsidR="004F24BD">
        <w:rPr>
          <w:rFonts w:eastAsia="Arial"/>
        </w:rPr>
        <w:t xml:space="preserve"> is proposed as recommended by the DHS</w:t>
      </w:r>
      <w:r w:rsidR="00082C2D">
        <w:rPr>
          <w:rFonts w:eastAsia="Arial"/>
        </w:rPr>
        <w:t>C</w:t>
      </w:r>
      <w:r w:rsidR="0016483D">
        <w:rPr>
          <w:rFonts w:eastAsia="Arial"/>
        </w:rPr>
        <w:t xml:space="preserve">.  </w:t>
      </w:r>
      <w:r w:rsidR="007C50F0">
        <w:rPr>
          <w:rFonts w:eastAsia="Arial"/>
        </w:rPr>
        <w:t>E</w:t>
      </w:r>
      <w:r w:rsidR="003814CE">
        <w:rPr>
          <w:rFonts w:eastAsia="Arial"/>
        </w:rPr>
        <w:t xml:space="preserve">mployees on higher salaries </w:t>
      </w:r>
      <w:r w:rsidR="004D1D1F">
        <w:rPr>
          <w:rFonts w:eastAsia="Arial"/>
        </w:rPr>
        <w:t xml:space="preserve">will be awarded </w:t>
      </w:r>
      <w:r w:rsidR="003814CE">
        <w:rPr>
          <w:rFonts w:eastAsia="Arial"/>
        </w:rPr>
        <w:t xml:space="preserve">a lump sum, or </w:t>
      </w:r>
      <w:r w:rsidR="004F46CF">
        <w:rPr>
          <w:rFonts w:eastAsia="Arial"/>
        </w:rPr>
        <w:t xml:space="preserve">a </w:t>
      </w:r>
      <w:r w:rsidR="003814CE">
        <w:rPr>
          <w:rFonts w:eastAsia="Arial"/>
        </w:rPr>
        <w:t xml:space="preserve">4% increase whichever </w:t>
      </w:r>
      <w:r w:rsidR="004F46CF">
        <w:rPr>
          <w:rFonts w:eastAsia="Arial"/>
        </w:rPr>
        <w:t>is greater</w:t>
      </w:r>
      <w:r w:rsidR="00203E46">
        <w:rPr>
          <w:rFonts w:eastAsia="Arial"/>
        </w:rPr>
        <w:t xml:space="preserve">.  </w:t>
      </w:r>
      <w:r w:rsidR="008B0C4F">
        <w:rPr>
          <w:rFonts w:eastAsia="Arial"/>
        </w:rPr>
        <w:t xml:space="preserve">LD added the new pay award has helped with the recruitment of the new Head of IT position, lots of high-quality candidates have applied and she is currently short listing. </w:t>
      </w:r>
    </w:p>
    <w:p w14:paraId="6F4859EF" w14:textId="6804534D" w:rsidR="002658CB" w:rsidRDefault="00D067D2" w:rsidP="00591647">
      <w:pPr>
        <w:pStyle w:val="NumberedlistHTA"/>
        <w:numPr>
          <w:ilvl w:val="0"/>
          <w:numId w:val="0"/>
        </w:numPr>
        <w:spacing w:after="160"/>
        <w:ind w:left="567" w:hanging="567"/>
        <w:rPr>
          <w:bCs/>
        </w:rPr>
      </w:pPr>
      <w:r>
        <w:t>50</w:t>
      </w:r>
      <w:r w:rsidR="00507CE8">
        <w:t>.</w:t>
      </w:r>
      <w:r w:rsidR="00507CE8">
        <w:tab/>
      </w:r>
      <w:r w:rsidR="005B676A">
        <w:t xml:space="preserve">A further </w:t>
      </w:r>
      <w:r w:rsidR="00D61D71">
        <w:t xml:space="preserve">oral </w:t>
      </w:r>
      <w:r w:rsidR="005B676A">
        <w:t xml:space="preserve">update on the </w:t>
      </w:r>
      <w:r w:rsidR="005C2254">
        <w:t xml:space="preserve">organisational development </w:t>
      </w:r>
      <w:r w:rsidR="005B676A">
        <w:t xml:space="preserve">work </w:t>
      </w:r>
      <w:r w:rsidR="0008414A">
        <w:t xml:space="preserve">at HTA </w:t>
      </w:r>
      <w:r w:rsidR="005B676A">
        <w:t xml:space="preserve">was given.  </w:t>
      </w:r>
      <w:r w:rsidR="00D61D71">
        <w:t>It was noted that p</w:t>
      </w:r>
      <w:r w:rsidR="005B676A">
        <w:t xml:space="preserve">rogress </w:t>
      </w:r>
      <w:r w:rsidR="00E2331E">
        <w:t xml:space="preserve">has been </w:t>
      </w:r>
      <w:r w:rsidR="005B676A">
        <w:t xml:space="preserve">made on the values and behaviour work </w:t>
      </w:r>
      <w:r w:rsidR="00D61D71">
        <w:t xml:space="preserve">which was supported </w:t>
      </w:r>
      <w:r w:rsidR="005C2254">
        <w:t xml:space="preserve">by </w:t>
      </w:r>
      <w:r w:rsidR="005B676A">
        <w:t>the committee</w:t>
      </w:r>
      <w:r w:rsidR="009A47AE">
        <w:t>,</w:t>
      </w:r>
      <w:r w:rsidR="003260A1">
        <w:t xml:space="preserve"> which </w:t>
      </w:r>
      <w:r w:rsidR="005C2254">
        <w:t xml:space="preserve">is </w:t>
      </w:r>
      <w:r w:rsidR="005B676A">
        <w:t>having a positive impact on the organisation</w:t>
      </w:r>
      <w:r w:rsidR="00520093">
        <w:t xml:space="preserve">.  </w:t>
      </w:r>
    </w:p>
    <w:p w14:paraId="42E82036" w14:textId="5E48DDFF" w:rsidR="00F635D9" w:rsidRDefault="00507CE8" w:rsidP="00591647">
      <w:pPr>
        <w:spacing w:line="320" w:lineRule="exact"/>
        <w:ind w:left="567" w:hanging="567"/>
        <w:rPr>
          <w:bCs/>
        </w:rPr>
      </w:pPr>
      <w:r>
        <w:rPr>
          <w:bCs/>
        </w:rPr>
        <w:t>5</w:t>
      </w:r>
      <w:r w:rsidR="00D067D2">
        <w:rPr>
          <w:bCs/>
        </w:rPr>
        <w:t>1</w:t>
      </w:r>
      <w:r>
        <w:rPr>
          <w:bCs/>
        </w:rPr>
        <w:t>.</w:t>
      </w:r>
      <w:r>
        <w:rPr>
          <w:bCs/>
        </w:rPr>
        <w:tab/>
      </w:r>
      <w:r w:rsidR="00B35444">
        <w:rPr>
          <w:bCs/>
        </w:rPr>
        <w:t xml:space="preserve">TC noted that </w:t>
      </w:r>
      <w:proofErr w:type="spellStart"/>
      <w:r w:rsidR="00B35444">
        <w:rPr>
          <w:bCs/>
        </w:rPr>
        <w:t>RemCo</w:t>
      </w:r>
      <w:proofErr w:type="spellEnd"/>
      <w:r w:rsidR="00B35444">
        <w:rPr>
          <w:bCs/>
        </w:rPr>
        <w:t xml:space="preserve"> had asked for additional data about gender pay.</w:t>
      </w:r>
      <w:r w:rsidR="00680A63">
        <w:rPr>
          <w:bCs/>
        </w:rPr>
        <w:t xml:space="preserve"> </w:t>
      </w:r>
      <w:r w:rsidR="00637E91">
        <w:rPr>
          <w:bCs/>
        </w:rPr>
        <w:t>D</w:t>
      </w:r>
      <w:r w:rsidR="002C603A">
        <w:rPr>
          <w:bCs/>
        </w:rPr>
        <w:t>ata was provided and it showed a modest improvement in gender pay equality.</w:t>
      </w:r>
      <w:r w:rsidR="005224BE">
        <w:rPr>
          <w:bCs/>
        </w:rPr>
        <w:t xml:space="preserve"> </w:t>
      </w:r>
    </w:p>
    <w:p w14:paraId="43B7D24C" w14:textId="77777777" w:rsidR="00E205C3" w:rsidRPr="005051FF" w:rsidRDefault="00E205C3" w:rsidP="00591647">
      <w:pPr>
        <w:spacing w:line="320" w:lineRule="exact"/>
        <w:ind w:left="567" w:hanging="567"/>
        <w:rPr>
          <w:bCs/>
        </w:rPr>
      </w:pPr>
    </w:p>
    <w:p w14:paraId="1C2E5421" w14:textId="489AF5C6" w:rsidR="00CD228F" w:rsidRPr="00F92CEC" w:rsidRDefault="007B5054" w:rsidP="00591647">
      <w:pPr>
        <w:spacing w:line="320" w:lineRule="exact"/>
        <w:ind w:left="567" w:hanging="567"/>
        <w:rPr>
          <w:bCs/>
        </w:rPr>
      </w:pPr>
      <w:r>
        <w:rPr>
          <w:bCs/>
        </w:rPr>
        <w:t>5</w:t>
      </w:r>
      <w:r w:rsidR="00D067D2">
        <w:rPr>
          <w:bCs/>
        </w:rPr>
        <w:t>2</w:t>
      </w:r>
      <w:r w:rsidR="00507CE8">
        <w:rPr>
          <w:bCs/>
        </w:rPr>
        <w:t>.</w:t>
      </w:r>
      <w:r w:rsidR="00507CE8">
        <w:rPr>
          <w:bCs/>
        </w:rPr>
        <w:tab/>
      </w:r>
      <w:r w:rsidR="00CD228F">
        <w:rPr>
          <w:bCs/>
        </w:rPr>
        <w:t xml:space="preserve">The Board noted the </w:t>
      </w:r>
      <w:proofErr w:type="spellStart"/>
      <w:r w:rsidR="005C2254">
        <w:rPr>
          <w:bCs/>
        </w:rPr>
        <w:t>RemCo</w:t>
      </w:r>
      <w:proofErr w:type="spellEnd"/>
      <w:r w:rsidR="005C2254">
        <w:rPr>
          <w:bCs/>
        </w:rPr>
        <w:t xml:space="preserve"> </w:t>
      </w:r>
      <w:r w:rsidR="00DD4339">
        <w:rPr>
          <w:bCs/>
        </w:rPr>
        <w:t>update.</w:t>
      </w:r>
    </w:p>
    <w:p w14:paraId="2813FF1C" w14:textId="7AC7EFEC" w:rsidR="00BB1329" w:rsidRPr="000442C3" w:rsidRDefault="00FA6954" w:rsidP="0077699C">
      <w:pPr>
        <w:pStyle w:val="Heading1"/>
        <w:spacing w:line="320" w:lineRule="exact"/>
        <w:rPr>
          <w:rFonts w:cs="Arial"/>
        </w:rPr>
      </w:pPr>
      <w:r w:rsidRPr="000442C3">
        <w:rPr>
          <w:rFonts w:cs="Arial"/>
        </w:rPr>
        <w:t xml:space="preserve">Item </w:t>
      </w:r>
      <w:r w:rsidR="00FA7484">
        <w:rPr>
          <w:rFonts w:cs="Arial"/>
        </w:rPr>
        <w:t xml:space="preserve">11 – Minutes of </w:t>
      </w:r>
      <w:r w:rsidR="00FB0E5E">
        <w:rPr>
          <w:rFonts w:cs="Arial"/>
        </w:rPr>
        <w:t>Meeting on 9 March 2023</w:t>
      </w:r>
    </w:p>
    <w:p w14:paraId="3C83D1CA" w14:textId="77777777" w:rsidR="00BB1329" w:rsidRPr="000442C3" w:rsidRDefault="00BB1329" w:rsidP="00BB1329">
      <w:pPr>
        <w:spacing w:line="320" w:lineRule="exact"/>
        <w:rPr>
          <w:bCs/>
        </w:rPr>
      </w:pPr>
    </w:p>
    <w:p w14:paraId="2B01D208" w14:textId="7D226285" w:rsidR="00D47082" w:rsidRPr="00867EB8" w:rsidRDefault="007B5054" w:rsidP="00591647">
      <w:pPr>
        <w:spacing w:line="320" w:lineRule="exact"/>
        <w:ind w:left="567" w:hanging="567"/>
        <w:rPr>
          <w:bCs/>
        </w:rPr>
      </w:pPr>
      <w:r>
        <w:rPr>
          <w:bCs/>
        </w:rPr>
        <w:t>5</w:t>
      </w:r>
      <w:r w:rsidR="00D067D2">
        <w:rPr>
          <w:bCs/>
        </w:rPr>
        <w:t>3</w:t>
      </w:r>
      <w:r w:rsidR="00507CE8">
        <w:rPr>
          <w:bCs/>
        </w:rPr>
        <w:t>.</w:t>
      </w:r>
      <w:r w:rsidR="00507CE8">
        <w:rPr>
          <w:bCs/>
        </w:rPr>
        <w:tab/>
      </w:r>
      <w:r w:rsidR="00683601" w:rsidRPr="00867EB8">
        <w:rPr>
          <w:bCs/>
        </w:rPr>
        <w:t xml:space="preserve">The Board agreed the </w:t>
      </w:r>
      <w:r w:rsidR="00AA7AA5" w:rsidRPr="00867EB8">
        <w:rPr>
          <w:bCs/>
        </w:rPr>
        <w:t xml:space="preserve">draft </w:t>
      </w:r>
      <w:r w:rsidR="00683601" w:rsidRPr="00867EB8">
        <w:rPr>
          <w:bCs/>
        </w:rPr>
        <w:t xml:space="preserve">minutes </w:t>
      </w:r>
      <w:r w:rsidR="00901C55" w:rsidRPr="00867EB8">
        <w:rPr>
          <w:bCs/>
        </w:rPr>
        <w:t>a</w:t>
      </w:r>
      <w:r w:rsidR="0009511D" w:rsidRPr="00867EB8">
        <w:rPr>
          <w:bCs/>
        </w:rPr>
        <w:t>s</w:t>
      </w:r>
      <w:r w:rsidR="00901C55" w:rsidRPr="00867EB8">
        <w:rPr>
          <w:bCs/>
        </w:rPr>
        <w:t xml:space="preserve"> an accurate </w:t>
      </w:r>
      <w:r w:rsidR="0009511D" w:rsidRPr="00867EB8">
        <w:rPr>
          <w:bCs/>
        </w:rPr>
        <w:t xml:space="preserve">record </w:t>
      </w:r>
      <w:r w:rsidR="00683601" w:rsidRPr="00867EB8">
        <w:rPr>
          <w:bCs/>
        </w:rPr>
        <w:t xml:space="preserve">of the meeting </w:t>
      </w:r>
      <w:r w:rsidR="00FF03D9" w:rsidRPr="00867EB8">
        <w:rPr>
          <w:bCs/>
        </w:rPr>
        <w:t xml:space="preserve">on </w:t>
      </w:r>
      <w:r w:rsidR="0077699C" w:rsidRPr="00867EB8">
        <w:rPr>
          <w:bCs/>
        </w:rPr>
        <w:t>9 March 2023</w:t>
      </w:r>
      <w:r w:rsidR="009A47AE">
        <w:rPr>
          <w:bCs/>
        </w:rPr>
        <w:t>.</w:t>
      </w:r>
    </w:p>
    <w:p w14:paraId="3F4C9277" w14:textId="7E003F89" w:rsidR="002139DF" w:rsidRPr="000442C3" w:rsidRDefault="002139DF" w:rsidP="002139DF">
      <w:pPr>
        <w:pStyle w:val="Heading1"/>
        <w:spacing w:line="320" w:lineRule="exact"/>
        <w:rPr>
          <w:rFonts w:cs="Arial"/>
        </w:rPr>
      </w:pPr>
      <w:r w:rsidRPr="000442C3">
        <w:rPr>
          <w:rFonts w:cs="Arial"/>
        </w:rPr>
        <w:t xml:space="preserve">Item </w:t>
      </w:r>
      <w:r>
        <w:rPr>
          <w:rFonts w:cs="Arial"/>
        </w:rPr>
        <w:t>1</w:t>
      </w:r>
      <w:r w:rsidR="00FD17EC">
        <w:rPr>
          <w:rFonts w:cs="Arial"/>
        </w:rPr>
        <w:t>2</w:t>
      </w:r>
      <w:r w:rsidRPr="000442C3">
        <w:rPr>
          <w:rFonts w:cs="Arial"/>
        </w:rPr>
        <w:t xml:space="preserve"> – </w:t>
      </w:r>
      <w:r>
        <w:rPr>
          <w:rFonts w:cs="Arial"/>
        </w:rPr>
        <w:t xml:space="preserve">Matters arising from </w:t>
      </w:r>
      <w:r w:rsidR="0077699C">
        <w:rPr>
          <w:rFonts w:cs="Arial"/>
        </w:rPr>
        <w:t>9 March 2023</w:t>
      </w:r>
    </w:p>
    <w:p w14:paraId="34EB3B3E" w14:textId="77777777" w:rsidR="002139DF" w:rsidRPr="002139DF" w:rsidRDefault="002139DF" w:rsidP="002139DF">
      <w:pPr>
        <w:spacing w:line="320" w:lineRule="exact"/>
        <w:ind w:left="29"/>
        <w:rPr>
          <w:bCs/>
        </w:rPr>
      </w:pPr>
    </w:p>
    <w:p w14:paraId="641F8995" w14:textId="183D39A7" w:rsidR="00B95F79" w:rsidRPr="00D41F1B" w:rsidRDefault="007B5054" w:rsidP="00591647">
      <w:pPr>
        <w:spacing w:line="320" w:lineRule="exact"/>
        <w:ind w:left="567" w:hanging="567"/>
        <w:rPr>
          <w:bCs/>
        </w:rPr>
      </w:pPr>
      <w:r>
        <w:rPr>
          <w:bCs/>
        </w:rPr>
        <w:t>5</w:t>
      </w:r>
      <w:r w:rsidR="00D067D2">
        <w:rPr>
          <w:bCs/>
        </w:rPr>
        <w:t>4</w:t>
      </w:r>
      <w:r w:rsidR="00507CE8">
        <w:rPr>
          <w:bCs/>
        </w:rPr>
        <w:t>.</w:t>
      </w:r>
      <w:r w:rsidR="00507CE8">
        <w:rPr>
          <w:bCs/>
        </w:rPr>
        <w:tab/>
      </w:r>
      <w:r w:rsidR="0009511D" w:rsidRPr="00D41F1B">
        <w:rPr>
          <w:bCs/>
        </w:rPr>
        <w:t>The Board noted the matters arising report</w:t>
      </w:r>
      <w:r w:rsidR="006072C1" w:rsidRPr="00D41F1B">
        <w:rPr>
          <w:bCs/>
        </w:rPr>
        <w:t xml:space="preserve">. </w:t>
      </w:r>
    </w:p>
    <w:p w14:paraId="680F85A9" w14:textId="77777777" w:rsidR="00C926CB" w:rsidRPr="00D41F1B" w:rsidRDefault="00C926CB" w:rsidP="00591647">
      <w:pPr>
        <w:spacing w:line="320" w:lineRule="exact"/>
        <w:ind w:left="567" w:hanging="567"/>
        <w:rPr>
          <w:bCs/>
        </w:rPr>
      </w:pPr>
    </w:p>
    <w:p w14:paraId="0D1087E5" w14:textId="58049C83" w:rsidR="00BD26A8" w:rsidRPr="00D41F1B" w:rsidRDefault="007B5054" w:rsidP="00591647">
      <w:pPr>
        <w:spacing w:line="320" w:lineRule="exact"/>
        <w:ind w:left="567" w:hanging="567"/>
        <w:rPr>
          <w:rFonts w:eastAsiaTheme="majorEastAsia"/>
          <w:b/>
          <w:bCs/>
        </w:rPr>
      </w:pPr>
      <w:r>
        <w:rPr>
          <w:bCs/>
        </w:rPr>
        <w:t>5</w:t>
      </w:r>
      <w:r w:rsidR="00D067D2">
        <w:rPr>
          <w:bCs/>
        </w:rPr>
        <w:t>5</w:t>
      </w:r>
      <w:r w:rsidR="00507CE8">
        <w:rPr>
          <w:bCs/>
        </w:rPr>
        <w:t>.</w:t>
      </w:r>
      <w:r w:rsidR="00507CE8">
        <w:rPr>
          <w:bCs/>
        </w:rPr>
        <w:tab/>
      </w:r>
      <w:r w:rsidR="0000000D" w:rsidRPr="00D41F1B">
        <w:rPr>
          <w:bCs/>
        </w:rPr>
        <w:t xml:space="preserve">Regarding the Item No </w:t>
      </w:r>
      <w:r w:rsidR="008A2A7B" w:rsidRPr="00D41F1B">
        <w:rPr>
          <w:bCs/>
        </w:rPr>
        <w:t xml:space="preserve">B_2022_10 – Development Programme, LD gave an update. </w:t>
      </w:r>
      <w:r w:rsidR="00C26D62" w:rsidRPr="00D41F1B">
        <w:rPr>
          <w:bCs/>
        </w:rPr>
        <w:t>An initial P</w:t>
      </w:r>
      <w:r w:rsidR="00FE7694">
        <w:rPr>
          <w:bCs/>
        </w:rPr>
        <w:t xml:space="preserve">roject </w:t>
      </w:r>
      <w:r w:rsidR="00FE7694" w:rsidRPr="00D41F1B">
        <w:rPr>
          <w:bCs/>
        </w:rPr>
        <w:t>I</w:t>
      </w:r>
      <w:r w:rsidR="00FE7694">
        <w:rPr>
          <w:bCs/>
        </w:rPr>
        <w:t xml:space="preserve">nitiation </w:t>
      </w:r>
      <w:r w:rsidR="00C26D62" w:rsidRPr="00D41F1B">
        <w:rPr>
          <w:bCs/>
        </w:rPr>
        <w:t>D</w:t>
      </w:r>
      <w:r w:rsidR="00FE7694">
        <w:rPr>
          <w:bCs/>
        </w:rPr>
        <w:t>ocument</w:t>
      </w:r>
      <w:r w:rsidR="00C26D62" w:rsidRPr="00D41F1B">
        <w:rPr>
          <w:bCs/>
        </w:rPr>
        <w:t xml:space="preserve"> has been drafted that sets out the approach to be adopted. </w:t>
      </w:r>
      <w:r w:rsidR="00D41F1B">
        <w:rPr>
          <w:bCs/>
        </w:rPr>
        <w:t>The item was closed.</w:t>
      </w:r>
      <w:r w:rsidR="00C26D62" w:rsidRPr="00D41F1B">
        <w:rPr>
          <w:bCs/>
        </w:rPr>
        <w:t xml:space="preserve"> </w:t>
      </w:r>
    </w:p>
    <w:p w14:paraId="4787E517" w14:textId="189E1514" w:rsidR="001F1302" w:rsidRDefault="001F1302" w:rsidP="562A6476">
      <w:pPr>
        <w:pStyle w:val="Heading1"/>
        <w:spacing w:line="320" w:lineRule="exact"/>
        <w:rPr>
          <w:rFonts w:cs="Arial"/>
        </w:rPr>
      </w:pPr>
      <w:r w:rsidRPr="562A6476">
        <w:rPr>
          <w:rFonts w:cs="Arial"/>
        </w:rPr>
        <w:t>Item 1</w:t>
      </w:r>
      <w:r w:rsidR="00FD17EC" w:rsidRPr="562A6476">
        <w:rPr>
          <w:rFonts w:cs="Arial"/>
        </w:rPr>
        <w:t>3</w:t>
      </w:r>
      <w:r w:rsidRPr="562A6476">
        <w:rPr>
          <w:rFonts w:cs="Arial"/>
        </w:rPr>
        <w:t xml:space="preserve"> – </w:t>
      </w:r>
      <w:r w:rsidR="00E61A24" w:rsidRPr="562A6476">
        <w:rPr>
          <w:rFonts w:cs="Arial"/>
        </w:rPr>
        <w:t>Stakeholder Engagement Update</w:t>
      </w:r>
    </w:p>
    <w:p w14:paraId="5C661E12" w14:textId="77777777" w:rsidR="002440C2" w:rsidRDefault="002440C2" w:rsidP="002440C2"/>
    <w:p w14:paraId="58DCAC5E" w14:textId="2FB43019" w:rsidR="002440C2" w:rsidRDefault="00314542" w:rsidP="00591647">
      <w:pPr>
        <w:pStyle w:val="NumberedlistHTA"/>
        <w:numPr>
          <w:ilvl w:val="0"/>
          <w:numId w:val="0"/>
        </w:numPr>
        <w:spacing w:after="160"/>
        <w:ind w:left="567" w:hanging="567"/>
      </w:pPr>
      <w:r>
        <w:t>5</w:t>
      </w:r>
      <w:r w:rsidR="00D067D2">
        <w:t>6</w:t>
      </w:r>
      <w:r w:rsidR="00507CE8">
        <w:t>.</w:t>
      </w:r>
      <w:r w:rsidR="00507CE8">
        <w:tab/>
      </w:r>
      <w:r w:rsidR="00566992">
        <w:t>LD</w:t>
      </w:r>
      <w:r w:rsidR="0051275D">
        <w:t xml:space="preserve"> </w:t>
      </w:r>
      <w:r w:rsidR="005C2254">
        <w:t>gave an overview of</w:t>
      </w:r>
      <w:r w:rsidR="00A74143">
        <w:t xml:space="preserve"> stakeholder engagement in 2022/2023 and</w:t>
      </w:r>
      <w:r w:rsidR="005C2254">
        <w:t xml:space="preserve"> plans to engage stakeholders in 2023/2024</w:t>
      </w:r>
      <w:r w:rsidR="00A74143">
        <w:t>.</w:t>
      </w:r>
      <w:r w:rsidR="005C2254">
        <w:t xml:space="preserve"> </w:t>
      </w:r>
    </w:p>
    <w:p w14:paraId="48CE5A02" w14:textId="321B9E22" w:rsidR="00507CE8" w:rsidRDefault="00314542" w:rsidP="00591647">
      <w:pPr>
        <w:pStyle w:val="NumberedlistHTA"/>
        <w:numPr>
          <w:ilvl w:val="0"/>
          <w:numId w:val="0"/>
        </w:numPr>
        <w:spacing w:after="160"/>
        <w:ind w:left="567" w:hanging="567"/>
      </w:pPr>
      <w:r>
        <w:t>5</w:t>
      </w:r>
      <w:r w:rsidR="00D067D2">
        <w:t>7</w:t>
      </w:r>
      <w:r w:rsidR="00507CE8">
        <w:t>.</w:t>
      </w:r>
      <w:r w:rsidR="00507CE8">
        <w:tab/>
      </w:r>
      <w:r w:rsidR="0045076F">
        <w:t>A</w:t>
      </w:r>
      <w:r w:rsidR="0024276A">
        <w:t xml:space="preserve"> number of different approaches to </w:t>
      </w:r>
      <w:r w:rsidR="001058CE">
        <w:t xml:space="preserve">improve engagement </w:t>
      </w:r>
      <w:r w:rsidR="00F24BE8">
        <w:t xml:space="preserve">have been adopted over the last 12 months, </w:t>
      </w:r>
      <w:r w:rsidR="00BD42D5">
        <w:t xml:space="preserve">such as </w:t>
      </w:r>
      <w:r w:rsidR="005874F5">
        <w:t xml:space="preserve">sector focused </w:t>
      </w:r>
      <w:r w:rsidR="00F24BE8">
        <w:t>forums</w:t>
      </w:r>
      <w:r w:rsidR="00BD42D5">
        <w:t xml:space="preserve"> and</w:t>
      </w:r>
      <w:r w:rsidR="00F24BE8">
        <w:t xml:space="preserve"> roundtables</w:t>
      </w:r>
      <w:r w:rsidR="006C6AE1">
        <w:t xml:space="preserve"> and </w:t>
      </w:r>
      <w:r w:rsidR="7F948B4A">
        <w:t xml:space="preserve">increased use of social media and other communications channels. </w:t>
      </w:r>
      <w:r w:rsidR="00EC45A4">
        <w:t xml:space="preserve">The values that </w:t>
      </w:r>
      <w:r w:rsidR="005208F8">
        <w:t xml:space="preserve">underpin all </w:t>
      </w:r>
      <w:r w:rsidR="00454498">
        <w:t>comm</w:t>
      </w:r>
      <w:r w:rsidR="00DF32D5">
        <w:t>unications</w:t>
      </w:r>
      <w:r w:rsidR="00454498">
        <w:t xml:space="preserve"> activity </w:t>
      </w:r>
      <w:r w:rsidR="005208F8">
        <w:t xml:space="preserve">are aligned with HTA’s </w:t>
      </w:r>
      <w:r w:rsidR="00F8741C">
        <w:t xml:space="preserve">own </w:t>
      </w:r>
      <w:r w:rsidR="005208F8">
        <w:t>values.</w:t>
      </w:r>
      <w:r w:rsidR="00916F3F">
        <w:t xml:space="preserve"> </w:t>
      </w:r>
      <w:r w:rsidR="00F8741C">
        <w:t xml:space="preserve">The </w:t>
      </w:r>
      <w:r w:rsidR="008D7F97">
        <w:t>Comm</w:t>
      </w:r>
      <w:r w:rsidR="00F8741C">
        <w:t>unications team</w:t>
      </w:r>
      <w:r w:rsidR="008D7F97">
        <w:t xml:space="preserve"> </w:t>
      </w:r>
      <w:r w:rsidR="002237C2">
        <w:t xml:space="preserve">are planning to strengthen connections through the </w:t>
      </w:r>
      <w:r w:rsidR="005C2254">
        <w:t>i</w:t>
      </w:r>
      <w:r w:rsidR="002237C2">
        <w:t xml:space="preserve">nsight </w:t>
      </w:r>
      <w:r w:rsidR="005C2254">
        <w:t>n</w:t>
      </w:r>
      <w:r w:rsidR="002237C2">
        <w:t>etwork</w:t>
      </w:r>
      <w:r w:rsidR="008D7F97">
        <w:t>.</w:t>
      </w:r>
    </w:p>
    <w:p w14:paraId="4E37F6D7" w14:textId="35677DAB" w:rsidR="00E63C14" w:rsidRDefault="00314542" w:rsidP="00591647">
      <w:pPr>
        <w:pStyle w:val="NumberedlistHTA"/>
        <w:numPr>
          <w:ilvl w:val="0"/>
          <w:numId w:val="0"/>
        </w:numPr>
        <w:spacing w:after="160"/>
        <w:ind w:left="567" w:hanging="567"/>
      </w:pPr>
      <w:r>
        <w:t>5</w:t>
      </w:r>
      <w:r w:rsidR="00D067D2">
        <w:t>8</w:t>
      </w:r>
      <w:r w:rsidR="000C539D">
        <w:t>.</w:t>
      </w:r>
      <w:r w:rsidR="00D61D71">
        <w:t xml:space="preserve">   T</w:t>
      </w:r>
      <w:r w:rsidR="5EE6FDE3">
        <w:t>here are plans to publish an</w:t>
      </w:r>
      <w:r w:rsidR="00D61D71">
        <w:t xml:space="preserve"> </w:t>
      </w:r>
      <w:r w:rsidR="000C539D">
        <w:t>annual review</w:t>
      </w:r>
      <w:r w:rsidR="00D61D71">
        <w:t xml:space="preserve"> which</w:t>
      </w:r>
      <w:r w:rsidR="257D4739">
        <w:t xml:space="preserve"> will incorporate the key findings from the HTA’s first assessment of its impact. </w:t>
      </w:r>
      <w:r w:rsidR="55CA31E2">
        <w:t>T</w:t>
      </w:r>
      <w:r w:rsidR="257D4739">
        <w:t xml:space="preserve">his work aims </w:t>
      </w:r>
      <w:r w:rsidR="1142E86F">
        <w:t>to assess and</w:t>
      </w:r>
      <w:r w:rsidR="000C539D">
        <w:t xml:space="preserve"> understand the impact of the regulation of tissues and cells </w:t>
      </w:r>
      <w:r w:rsidR="005B0251">
        <w:t xml:space="preserve">and </w:t>
      </w:r>
      <w:r w:rsidR="000C539D">
        <w:t xml:space="preserve">to </w:t>
      </w:r>
      <w:r w:rsidR="005C2254">
        <w:t xml:space="preserve">help </w:t>
      </w:r>
      <w:r w:rsidR="000C539D">
        <w:t xml:space="preserve">improve approaches in practice </w:t>
      </w:r>
      <w:r w:rsidR="00F8741C">
        <w:t>and</w:t>
      </w:r>
      <w:r w:rsidR="000C539D">
        <w:t xml:space="preserve"> </w:t>
      </w:r>
      <w:r w:rsidR="00D61D71">
        <w:t xml:space="preserve">to enable the HTA </w:t>
      </w:r>
      <w:r w:rsidR="00D10B73">
        <w:t xml:space="preserve">to </w:t>
      </w:r>
      <w:r w:rsidR="000C539D">
        <w:t xml:space="preserve">be </w:t>
      </w:r>
      <w:r w:rsidR="00D10B73">
        <w:t xml:space="preserve">even more </w:t>
      </w:r>
      <w:r w:rsidR="000C539D">
        <w:t>responsive to changing activities in the sector</w:t>
      </w:r>
      <w:r w:rsidR="008C7ED2">
        <w:t xml:space="preserve">. </w:t>
      </w:r>
      <w:r w:rsidR="0090224A">
        <w:t>The annual review will</w:t>
      </w:r>
      <w:r w:rsidR="00E34626">
        <w:t xml:space="preserve"> help</w:t>
      </w:r>
      <w:r w:rsidR="0090224A">
        <w:t xml:space="preserve"> </w:t>
      </w:r>
      <w:r w:rsidR="000C539D">
        <w:t xml:space="preserve">inform the </w:t>
      </w:r>
      <w:r w:rsidR="00F8741C">
        <w:t>B</w:t>
      </w:r>
      <w:r w:rsidR="000C539D">
        <w:t xml:space="preserve">usiness </w:t>
      </w:r>
      <w:r w:rsidR="00E34626">
        <w:t>P</w:t>
      </w:r>
      <w:r w:rsidR="000C539D">
        <w:t xml:space="preserve">lan </w:t>
      </w:r>
      <w:r w:rsidR="00E34626">
        <w:t xml:space="preserve">for </w:t>
      </w:r>
      <w:r w:rsidR="00555B3E">
        <w:t xml:space="preserve">the </w:t>
      </w:r>
      <w:r w:rsidR="00E34626">
        <w:t xml:space="preserve">next financial year </w:t>
      </w:r>
      <w:r w:rsidR="000C539D">
        <w:t xml:space="preserve">and </w:t>
      </w:r>
      <w:r w:rsidR="00E63C14">
        <w:t xml:space="preserve">will be </w:t>
      </w:r>
      <w:r w:rsidR="0090224A">
        <w:t>the focus of a half</w:t>
      </w:r>
      <w:r w:rsidR="00555B3E">
        <w:t>-</w:t>
      </w:r>
      <w:r w:rsidR="0090224A">
        <w:t xml:space="preserve">day </w:t>
      </w:r>
      <w:r w:rsidR="000C539D">
        <w:t>face to face event</w:t>
      </w:r>
      <w:r w:rsidR="0090224A">
        <w:t xml:space="preserve"> </w:t>
      </w:r>
      <w:r w:rsidR="00E63C14">
        <w:t>in early 2024</w:t>
      </w:r>
      <w:r w:rsidR="048CEE1B">
        <w:t>.</w:t>
      </w:r>
      <w:r w:rsidR="000C539D">
        <w:t xml:space="preserve">  </w:t>
      </w:r>
    </w:p>
    <w:p w14:paraId="67BBEB85" w14:textId="4341F05B" w:rsidR="00BE5799" w:rsidRDefault="00314542" w:rsidP="00591647">
      <w:pPr>
        <w:pStyle w:val="NumberedlistHTA"/>
        <w:numPr>
          <w:ilvl w:val="0"/>
          <w:numId w:val="0"/>
        </w:numPr>
        <w:spacing w:after="160"/>
        <w:ind w:left="567" w:hanging="567"/>
      </w:pPr>
      <w:r>
        <w:t>5</w:t>
      </w:r>
      <w:r w:rsidR="00D067D2">
        <w:t>9</w:t>
      </w:r>
      <w:r w:rsidR="00507CE8">
        <w:t>.</w:t>
      </w:r>
      <w:r w:rsidR="00507CE8">
        <w:tab/>
      </w:r>
      <w:r w:rsidR="00BE5799">
        <w:t xml:space="preserve">ED asked how </w:t>
      </w:r>
      <w:r w:rsidR="00D162F8">
        <w:t>HTA found the right people to invite to the roundtable events</w:t>
      </w:r>
      <w:r w:rsidR="00D70400">
        <w:t xml:space="preserve"> and forums</w:t>
      </w:r>
      <w:r w:rsidR="00D162F8">
        <w:t>.</w:t>
      </w:r>
      <w:r w:rsidR="00A86228">
        <w:t xml:space="preserve"> LD replied </w:t>
      </w:r>
      <w:r w:rsidR="4FE7CDA0">
        <w:t xml:space="preserve">that we use our stakeholder list to inform invites.  </w:t>
      </w:r>
    </w:p>
    <w:p w14:paraId="5D8FD719" w14:textId="60FB4743" w:rsidR="002440C2" w:rsidRDefault="00D067D2" w:rsidP="00591647">
      <w:pPr>
        <w:pStyle w:val="NumberedlistHTA"/>
        <w:numPr>
          <w:ilvl w:val="0"/>
          <w:numId w:val="0"/>
        </w:numPr>
        <w:spacing w:after="160"/>
        <w:ind w:left="567" w:hanging="567"/>
      </w:pPr>
      <w:r>
        <w:t>60</w:t>
      </w:r>
      <w:r w:rsidR="00507CE8">
        <w:t>.</w:t>
      </w:r>
      <w:r w:rsidR="00507CE8">
        <w:tab/>
      </w:r>
      <w:r w:rsidR="002C6B7D">
        <w:t xml:space="preserve">The Board noted </w:t>
      </w:r>
      <w:r w:rsidR="002440C2">
        <w:t xml:space="preserve">what has been delivered since the </w:t>
      </w:r>
      <w:r w:rsidR="00E34626">
        <w:t>S</w:t>
      </w:r>
      <w:r w:rsidR="002440C2">
        <w:t>trategy was agreed in May 2022 and the plans for 2023/24.</w:t>
      </w:r>
    </w:p>
    <w:p w14:paraId="71C7FBF3" w14:textId="71E079D6" w:rsidR="00FC1A85" w:rsidRPr="00FC1A85" w:rsidRDefault="00FC1A85" w:rsidP="002C6B7D">
      <w:pPr>
        <w:pStyle w:val="NumberedlistHTA"/>
        <w:numPr>
          <w:ilvl w:val="0"/>
          <w:numId w:val="0"/>
        </w:numPr>
        <w:spacing w:after="160"/>
        <w:rPr>
          <w:b/>
          <w:bCs/>
          <w:sz w:val="28"/>
          <w:szCs w:val="28"/>
        </w:rPr>
      </w:pPr>
      <w:r w:rsidRPr="00FC1A85">
        <w:rPr>
          <w:b/>
          <w:bCs/>
          <w:sz w:val="28"/>
          <w:szCs w:val="28"/>
        </w:rPr>
        <w:t>Any other business</w:t>
      </w:r>
    </w:p>
    <w:p w14:paraId="04733FF7" w14:textId="7CF1C6D9" w:rsidR="00FC1A85" w:rsidRDefault="00314542" w:rsidP="00591647">
      <w:pPr>
        <w:pStyle w:val="NumberedlistHTA"/>
        <w:numPr>
          <w:ilvl w:val="0"/>
          <w:numId w:val="0"/>
        </w:numPr>
        <w:spacing w:after="160"/>
        <w:ind w:left="567" w:hanging="567"/>
      </w:pPr>
      <w:r>
        <w:t>6</w:t>
      </w:r>
      <w:r w:rsidR="00D067D2">
        <w:t>1</w:t>
      </w:r>
      <w:r w:rsidR="00CF02FA">
        <w:t>.</w:t>
      </w:r>
      <w:r w:rsidR="00CF02FA">
        <w:tab/>
      </w:r>
      <w:r w:rsidR="00FC1A85">
        <w:t>There was no other business.</w:t>
      </w:r>
    </w:p>
    <w:p w14:paraId="085DBEE5" w14:textId="00DA300D" w:rsidR="005F59B2" w:rsidRPr="000442C3" w:rsidRDefault="005F59B2" w:rsidP="00E72BFF">
      <w:pPr>
        <w:pStyle w:val="Heading1"/>
        <w:spacing w:line="320" w:lineRule="exact"/>
        <w:rPr>
          <w:rFonts w:cs="Arial"/>
        </w:rPr>
      </w:pPr>
      <w:r w:rsidRPr="000442C3">
        <w:rPr>
          <w:rFonts w:cs="Arial"/>
        </w:rPr>
        <w:t>Date of</w:t>
      </w:r>
      <w:r w:rsidR="00E72BFF">
        <w:rPr>
          <w:rFonts w:cs="Arial"/>
        </w:rPr>
        <w:t xml:space="preserve"> next m</w:t>
      </w:r>
      <w:r w:rsidRPr="000442C3">
        <w:rPr>
          <w:rFonts w:cs="Arial"/>
        </w:rPr>
        <w:t xml:space="preserve">eeting </w:t>
      </w:r>
    </w:p>
    <w:p w14:paraId="0F711084" w14:textId="77777777" w:rsidR="005F59B2" w:rsidRPr="000442C3" w:rsidRDefault="005F59B2" w:rsidP="00366202">
      <w:pPr>
        <w:spacing w:line="320" w:lineRule="exact"/>
      </w:pPr>
    </w:p>
    <w:p w14:paraId="75CB24DE" w14:textId="111B3DA4" w:rsidR="00CB18BD" w:rsidRPr="005C2254" w:rsidRDefault="00314542" w:rsidP="00591647">
      <w:pPr>
        <w:spacing w:line="320" w:lineRule="exact"/>
        <w:ind w:left="567" w:hanging="567"/>
        <w:rPr>
          <w:b/>
          <w:bCs/>
        </w:rPr>
      </w:pPr>
      <w:r>
        <w:rPr>
          <w:b/>
          <w:bCs/>
        </w:rPr>
        <w:t>6</w:t>
      </w:r>
      <w:r w:rsidR="00D067D2">
        <w:rPr>
          <w:b/>
          <w:bCs/>
        </w:rPr>
        <w:t>2</w:t>
      </w:r>
      <w:r w:rsidR="00CF02FA" w:rsidRPr="005C2254">
        <w:rPr>
          <w:b/>
          <w:bCs/>
        </w:rPr>
        <w:t>.</w:t>
      </w:r>
      <w:r w:rsidR="00CF02FA" w:rsidRPr="005C2254">
        <w:rPr>
          <w:b/>
          <w:bCs/>
        </w:rPr>
        <w:tab/>
      </w:r>
      <w:r w:rsidR="00E61A24" w:rsidRPr="005C2254">
        <w:rPr>
          <w:b/>
          <w:bCs/>
        </w:rPr>
        <w:t xml:space="preserve">21 September 2023 </w:t>
      </w:r>
      <w:r w:rsidR="00625B21" w:rsidRPr="005C2254">
        <w:rPr>
          <w:b/>
          <w:bCs/>
        </w:rPr>
        <w:t>at 2 Redman Place.</w:t>
      </w:r>
    </w:p>
    <w:sectPr w:rsidR="00CB18BD" w:rsidRPr="005C2254" w:rsidSect="00ED6A89">
      <w:type w:val="continuous"/>
      <w:pgSz w:w="11907" w:h="16840" w:code="9"/>
      <w:pgMar w:top="2126" w:right="1304" w:bottom="176" w:left="1701" w:header="425" w:footer="17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015E" w14:textId="77777777" w:rsidR="00CE78F8" w:rsidRDefault="00CE78F8">
      <w:r>
        <w:separator/>
      </w:r>
    </w:p>
  </w:endnote>
  <w:endnote w:type="continuationSeparator" w:id="0">
    <w:p w14:paraId="6C7BD4FE" w14:textId="77777777" w:rsidR="00CE78F8" w:rsidRDefault="00CE78F8">
      <w:r>
        <w:continuationSeparator/>
      </w:r>
    </w:p>
  </w:endnote>
  <w:endnote w:type="continuationNotice" w:id="1">
    <w:p w14:paraId="54DDA8AC" w14:textId="77777777" w:rsidR="00CE78F8" w:rsidRDefault="00CE7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60F0" w14:textId="36E7CDFA" w:rsidR="00DF2FB3" w:rsidRPr="00870C9E" w:rsidRDefault="00DF2FB3">
    <w:pPr>
      <w:pStyle w:val="Footer"/>
      <w:jc w:val="right"/>
      <w:rPr>
        <w:sz w:val="24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5297" w14:textId="77777777" w:rsidR="00870C9E" w:rsidRPr="00870C9E" w:rsidRDefault="00870C9E">
    <w:pPr>
      <w:pStyle w:val="Footer"/>
      <w:jc w:val="right"/>
      <w:rPr>
        <w:sz w:val="24"/>
        <w:szCs w:val="32"/>
      </w:rPr>
    </w:pPr>
    <w:r w:rsidRPr="00870C9E">
      <w:rPr>
        <w:sz w:val="24"/>
        <w:szCs w:val="32"/>
      </w:rPr>
      <w:fldChar w:fldCharType="begin"/>
    </w:r>
    <w:r w:rsidRPr="00870C9E">
      <w:rPr>
        <w:sz w:val="24"/>
        <w:szCs w:val="32"/>
      </w:rPr>
      <w:instrText xml:space="preserve"> PAGE   \* MERGEFORMAT </w:instrText>
    </w:r>
    <w:r w:rsidRPr="00870C9E">
      <w:rPr>
        <w:sz w:val="24"/>
        <w:szCs w:val="32"/>
      </w:rPr>
      <w:fldChar w:fldCharType="separate"/>
    </w:r>
    <w:r w:rsidRPr="00870C9E">
      <w:rPr>
        <w:noProof/>
        <w:sz w:val="24"/>
        <w:szCs w:val="32"/>
      </w:rPr>
      <w:t>2</w:t>
    </w:r>
    <w:r w:rsidRPr="00870C9E">
      <w:rPr>
        <w:noProof/>
        <w:sz w:val="24"/>
        <w:szCs w:val="32"/>
      </w:rPr>
      <w:fldChar w:fldCharType="end"/>
    </w:r>
  </w:p>
  <w:p w14:paraId="6F4222AD" w14:textId="77777777" w:rsidR="00DF2FB3" w:rsidRDefault="00DF2FB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38E1" w14:textId="77777777" w:rsidR="00CE78F8" w:rsidRDefault="00CE78F8">
      <w:r>
        <w:separator/>
      </w:r>
    </w:p>
  </w:footnote>
  <w:footnote w:type="continuationSeparator" w:id="0">
    <w:p w14:paraId="20B521BD" w14:textId="77777777" w:rsidR="00CE78F8" w:rsidRDefault="00CE78F8">
      <w:r>
        <w:continuationSeparator/>
      </w:r>
    </w:p>
  </w:footnote>
  <w:footnote w:type="continuationNotice" w:id="1">
    <w:p w14:paraId="1BA6EB62" w14:textId="77777777" w:rsidR="00CE78F8" w:rsidRDefault="00CE7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9EF9" w14:textId="077441AE" w:rsidR="00DF2FB3" w:rsidRDefault="00870C9E">
    <w:pPr>
      <w:pStyle w:val="Header"/>
    </w:pPr>
    <w:r w:rsidRPr="00B572AB">
      <w:rPr>
        <w:noProof/>
        <w:szCs w:val="32"/>
      </w:rPr>
      <w:drawing>
        <wp:anchor distT="0" distB="0" distL="114300" distR="114300" simplePos="0" relativeHeight="251658240" behindDoc="0" locked="1" layoutInCell="1" allowOverlap="1" wp14:anchorId="65836705" wp14:editId="7D14107E">
          <wp:simplePos x="0" y="0"/>
          <wp:positionH relativeFrom="page">
            <wp:posOffset>5004435</wp:posOffset>
          </wp:positionH>
          <wp:positionV relativeFrom="page">
            <wp:posOffset>447040</wp:posOffset>
          </wp:positionV>
          <wp:extent cx="2019300" cy="609600"/>
          <wp:effectExtent l="19050" t="0" r="0" b="0"/>
          <wp:wrapNone/>
          <wp:docPr id="47" name="Picture 4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A591B9" w14:textId="77777777" w:rsidR="00DF2FB3" w:rsidRDefault="00DF2FB3">
    <w:pPr>
      <w:pStyle w:val="Header"/>
    </w:pPr>
  </w:p>
  <w:p w14:paraId="7ED422D2" w14:textId="77777777" w:rsidR="00DF2FB3" w:rsidRDefault="00DF2FB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28A9C1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AE8B0A4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010C6365"/>
    <w:multiLevelType w:val="hybridMultilevel"/>
    <w:tmpl w:val="B9B0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02C0C"/>
    <w:multiLevelType w:val="hybridMultilevel"/>
    <w:tmpl w:val="0E8438A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2C65BA"/>
    <w:multiLevelType w:val="hybridMultilevel"/>
    <w:tmpl w:val="B4BC16AA"/>
    <w:lvl w:ilvl="0" w:tplc="F3FEDE86">
      <w:start w:val="1"/>
      <w:numFmt w:val="decimal"/>
      <w:lvlText w:val="%1."/>
      <w:lvlJc w:val="left"/>
      <w:pPr>
        <w:tabs>
          <w:tab w:val="num" w:pos="5642"/>
        </w:tabs>
        <w:ind w:left="5642" w:hanging="397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1317"/>
    <w:multiLevelType w:val="hybridMultilevel"/>
    <w:tmpl w:val="01F6BBA2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CFA"/>
    <w:multiLevelType w:val="hybridMultilevel"/>
    <w:tmpl w:val="DB363810"/>
    <w:lvl w:ilvl="0" w:tplc="4D785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71FC"/>
    <w:multiLevelType w:val="hybridMultilevel"/>
    <w:tmpl w:val="941CA4D4"/>
    <w:lvl w:ilvl="0" w:tplc="25F48EFE">
      <w:start w:val="1"/>
      <w:numFmt w:val="bullet"/>
      <w:pStyle w:val="List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44573"/>
    <w:multiLevelType w:val="hybridMultilevel"/>
    <w:tmpl w:val="138EB0B8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C6BF3"/>
    <w:multiLevelType w:val="multilevel"/>
    <w:tmpl w:val="1090B3BC"/>
    <w:styleLink w:val="LF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440" w:hanging="360"/>
      </w:pPr>
      <w:rPr>
        <w:rFonts w:ascii="Arial" w:eastAsia="Batang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7381868"/>
    <w:multiLevelType w:val="hybridMultilevel"/>
    <w:tmpl w:val="477EFCAA"/>
    <w:lvl w:ilvl="0" w:tplc="B5BC62BA">
      <w:start w:val="1"/>
      <w:numFmt w:val="decimal"/>
      <w:pStyle w:val="1ParagraphHTA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B0AFF"/>
    <w:multiLevelType w:val="hybridMultilevel"/>
    <w:tmpl w:val="01F6BBA2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0AC"/>
    <w:multiLevelType w:val="hybridMultilevel"/>
    <w:tmpl w:val="DDDE41DA"/>
    <w:lvl w:ilvl="0" w:tplc="FFFFFFFF">
      <w:start w:val="1"/>
      <w:numFmt w:val="decimal"/>
      <w:lvlText w:val="%1."/>
      <w:lvlJc w:val="left"/>
      <w:pPr>
        <w:tabs>
          <w:tab w:val="num" w:pos="5642"/>
        </w:tabs>
        <w:ind w:left="5642" w:hanging="397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45FC9"/>
    <w:multiLevelType w:val="hybridMultilevel"/>
    <w:tmpl w:val="DDDE41DA"/>
    <w:lvl w:ilvl="0" w:tplc="FFFFFFFF">
      <w:start w:val="1"/>
      <w:numFmt w:val="decimal"/>
      <w:lvlText w:val="%1."/>
      <w:lvlJc w:val="left"/>
      <w:pPr>
        <w:tabs>
          <w:tab w:val="num" w:pos="5642"/>
        </w:tabs>
        <w:ind w:left="5642" w:hanging="397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21AC4"/>
    <w:multiLevelType w:val="hybridMultilevel"/>
    <w:tmpl w:val="175ED3B6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 w15:restartNumberingAfterBreak="0">
    <w:nsid w:val="40024EE9"/>
    <w:multiLevelType w:val="hybridMultilevel"/>
    <w:tmpl w:val="05D07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C143A"/>
    <w:multiLevelType w:val="hybridMultilevel"/>
    <w:tmpl w:val="29E0D9D2"/>
    <w:lvl w:ilvl="0" w:tplc="08090001">
      <w:start w:val="1"/>
      <w:numFmt w:val="bullet"/>
      <w:lvlText w:val=""/>
      <w:lvlJc w:val="left"/>
      <w:pPr>
        <w:tabs>
          <w:tab w:val="num" w:pos="5359"/>
        </w:tabs>
        <w:ind w:left="5359" w:hanging="397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F210F"/>
    <w:multiLevelType w:val="hybridMultilevel"/>
    <w:tmpl w:val="DDDE41DA"/>
    <w:lvl w:ilvl="0" w:tplc="FFFFFFFF">
      <w:start w:val="1"/>
      <w:numFmt w:val="decimal"/>
      <w:lvlText w:val="%1."/>
      <w:lvlJc w:val="left"/>
      <w:pPr>
        <w:tabs>
          <w:tab w:val="num" w:pos="5359"/>
        </w:tabs>
        <w:ind w:left="5359" w:hanging="397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1503B"/>
    <w:multiLevelType w:val="hybridMultilevel"/>
    <w:tmpl w:val="01F6BBA2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E456E"/>
    <w:multiLevelType w:val="hybridMultilevel"/>
    <w:tmpl w:val="DDDE41DA"/>
    <w:lvl w:ilvl="0" w:tplc="FFFFFFFF">
      <w:start w:val="1"/>
      <w:numFmt w:val="decimal"/>
      <w:lvlText w:val="%1."/>
      <w:lvlJc w:val="left"/>
      <w:pPr>
        <w:tabs>
          <w:tab w:val="num" w:pos="5359"/>
        </w:tabs>
        <w:ind w:left="5359" w:hanging="397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27F9D"/>
    <w:multiLevelType w:val="hybridMultilevel"/>
    <w:tmpl w:val="155CD268"/>
    <w:lvl w:ilvl="0" w:tplc="F3FEDE86">
      <w:start w:val="1"/>
      <w:numFmt w:val="decimal"/>
      <w:lvlText w:val="%1."/>
      <w:lvlJc w:val="left"/>
      <w:pPr>
        <w:tabs>
          <w:tab w:val="num" w:pos="5642"/>
        </w:tabs>
        <w:ind w:left="5642" w:hanging="397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E7772"/>
    <w:multiLevelType w:val="hybridMultilevel"/>
    <w:tmpl w:val="43D6BA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386101"/>
    <w:multiLevelType w:val="hybridMultilevel"/>
    <w:tmpl w:val="7658689A"/>
    <w:lvl w:ilvl="0" w:tplc="F3FEDE86">
      <w:start w:val="1"/>
      <w:numFmt w:val="decimal"/>
      <w:lvlText w:val="%1."/>
      <w:lvlJc w:val="left"/>
      <w:pPr>
        <w:tabs>
          <w:tab w:val="num" w:pos="5642"/>
        </w:tabs>
        <w:ind w:left="5642" w:hanging="397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414B6"/>
    <w:multiLevelType w:val="hybridMultilevel"/>
    <w:tmpl w:val="A7A4D894"/>
    <w:lvl w:ilvl="0" w:tplc="5FC0A7C4">
      <w:start w:val="5"/>
      <w:numFmt w:val="decimal"/>
      <w:lvlText w:val="%1."/>
      <w:lvlJc w:val="left"/>
      <w:pPr>
        <w:ind w:left="453" w:hanging="453"/>
      </w:pPr>
      <w:rPr>
        <w:rFonts w:ascii="Arial" w:hAnsi="Arial" w:hint="default"/>
        <w:sz w:val="24"/>
      </w:rPr>
    </w:lvl>
    <w:lvl w:ilvl="1" w:tplc="FFFFFFFF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9579C"/>
    <w:multiLevelType w:val="hybridMultilevel"/>
    <w:tmpl w:val="E9A4D664"/>
    <w:lvl w:ilvl="0" w:tplc="08090001">
      <w:start w:val="1"/>
      <w:numFmt w:val="bullet"/>
      <w:lvlText w:val=""/>
      <w:lvlJc w:val="left"/>
      <w:pPr>
        <w:tabs>
          <w:tab w:val="num" w:pos="5359"/>
        </w:tabs>
        <w:ind w:left="5359" w:hanging="397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B416D"/>
    <w:multiLevelType w:val="hybridMultilevel"/>
    <w:tmpl w:val="4A540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84E"/>
    <w:multiLevelType w:val="hybridMultilevel"/>
    <w:tmpl w:val="1AB4C890"/>
    <w:lvl w:ilvl="0" w:tplc="DC44A238">
      <w:start w:val="1"/>
      <w:numFmt w:val="decimal"/>
      <w:lvlText w:val="%1."/>
      <w:lvlJc w:val="left"/>
      <w:pPr>
        <w:tabs>
          <w:tab w:val="num" w:pos="5359"/>
        </w:tabs>
        <w:ind w:left="5359" w:hanging="397"/>
      </w:pPr>
      <w:rPr>
        <w:rFonts w:asciiTheme="minorBidi" w:hAnsiTheme="minorBidi" w:cstheme="minorBidi"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E3AC0"/>
    <w:multiLevelType w:val="hybridMultilevel"/>
    <w:tmpl w:val="DDDE41DA"/>
    <w:lvl w:ilvl="0" w:tplc="FFFFFFFF">
      <w:start w:val="1"/>
      <w:numFmt w:val="decimal"/>
      <w:lvlText w:val="%1."/>
      <w:lvlJc w:val="left"/>
      <w:pPr>
        <w:tabs>
          <w:tab w:val="num" w:pos="5642"/>
        </w:tabs>
        <w:ind w:left="5642" w:hanging="397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C5E3E"/>
    <w:multiLevelType w:val="hybridMultilevel"/>
    <w:tmpl w:val="01F6BBA2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D0389"/>
    <w:multiLevelType w:val="hybridMultilevel"/>
    <w:tmpl w:val="01F6BBA2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20D20"/>
    <w:multiLevelType w:val="hybridMultilevel"/>
    <w:tmpl w:val="A8567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E387A"/>
    <w:multiLevelType w:val="hybridMultilevel"/>
    <w:tmpl w:val="1F845EF4"/>
    <w:lvl w:ilvl="0" w:tplc="FFFFFFFF">
      <w:start w:val="1"/>
      <w:numFmt w:val="decimal"/>
      <w:pStyle w:val="NumberedlistHTA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E0CB5"/>
    <w:multiLevelType w:val="hybridMultilevel"/>
    <w:tmpl w:val="01F6BBA2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6957">
    <w:abstractNumId w:val="1"/>
  </w:num>
  <w:num w:numId="2" w16cid:durableId="709189584">
    <w:abstractNumId w:val="7"/>
  </w:num>
  <w:num w:numId="3" w16cid:durableId="406419655">
    <w:abstractNumId w:val="8"/>
  </w:num>
  <w:num w:numId="4" w16cid:durableId="456723230">
    <w:abstractNumId w:val="10"/>
  </w:num>
  <w:num w:numId="5" w16cid:durableId="1577129851">
    <w:abstractNumId w:val="0"/>
  </w:num>
  <w:num w:numId="6" w16cid:durableId="1446073685">
    <w:abstractNumId w:val="26"/>
  </w:num>
  <w:num w:numId="7" w16cid:durableId="66804925">
    <w:abstractNumId w:val="2"/>
  </w:num>
  <w:num w:numId="8" w16cid:durableId="404885075">
    <w:abstractNumId w:val="25"/>
  </w:num>
  <w:num w:numId="9" w16cid:durableId="1466654946">
    <w:abstractNumId w:val="14"/>
  </w:num>
  <w:num w:numId="10" w16cid:durableId="1955205519">
    <w:abstractNumId w:val="29"/>
  </w:num>
  <w:num w:numId="11" w16cid:durableId="4066222">
    <w:abstractNumId w:val="32"/>
  </w:num>
  <w:num w:numId="12" w16cid:durableId="251210688">
    <w:abstractNumId w:val="11"/>
  </w:num>
  <w:num w:numId="13" w16cid:durableId="1487286317">
    <w:abstractNumId w:val="21"/>
  </w:num>
  <w:num w:numId="14" w16cid:durableId="337854935">
    <w:abstractNumId w:val="5"/>
  </w:num>
  <w:num w:numId="15" w16cid:durableId="1841963976">
    <w:abstractNumId w:val="3"/>
  </w:num>
  <w:num w:numId="16" w16cid:durableId="1991712784">
    <w:abstractNumId w:val="28"/>
  </w:num>
  <w:num w:numId="17" w16cid:durableId="1255046474">
    <w:abstractNumId w:val="18"/>
  </w:num>
  <w:num w:numId="18" w16cid:durableId="343214123">
    <w:abstractNumId w:val="23"/>
  </w:num>
  <w:num w:numId="19" w16cid:durableId="1932884169">
    <w:abstractNumId w:val="13"/>
  </w:num>
  <w:num w:numId="20" w16cid:durableId="422263720">
    <w:abstractNumId w:val="12"/>
  </w:num>
  <w:num w:numId="21" w16cid:durableId="2030913974">
    <w:abstractNumId w:val="15"/>
  </w:num>
  <w:num w:numId="22" w16cid:durableId="716901654">
    <w:abstractNumId w:val="31"/>
  </w:num>
  <w:num w:numId="23" w16cid:durableId="341904961">
    <w:abstractNumId w:val="9"/>
  </w:num>
  <w:num w:numId="24" w16cid:durableId="311252543">
    <w:abstractNumId w:val="27"/>
  </w:num>
  <w:num w:numId="25" w16cid:durableId="1389185273">
    <w:abstractNumId w:val="6"/>
  </w:num>
  <w:num w:numId="26" w16cid:durableId="772867841">
    <w:abstractNumId w:val="30"/>
  </w:num>
  <w:num w:numId="27" w16cid:durableId="2038192473">
    <w:abstractNumId w:val="4"/>
  </w:num>
  <w:num w:numId="28" w16cid:durableId="1053848228">
    <w:abstractNumId w:val="20"/>
  </w:num>
  <w:num w:numId="29" w16cid:durableId="166407700">
    <w:abstractNumId w:val="22"/>
  </w:num>
  <w:num w:numId="30" w16cid:durableId="1618951978">
    <w:abstractNumId w:val="19"/>
  </w:num>
  <w:num w:numId="31" w16cid:durableId="2059356079">
    <w:abstractNumId w:val="17"/>
  </w:num>
  <w:num w:numId="32" w16cid:durableId="1216241072">
    <w:abstractNumId w:val="24"/>
  </w:num>
  <w:num w:numId="33" w16cid:durableId="375006080">
    <w:abstractNumId w:val="16"/>
  </w:num>
  <w:num w:numId="34" w16cid:durableId="10415544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B3"/>
    <w:rsid w:val="0000000D"/>
    <w:rsid w:val="0000088E"/>
    <w:rsid w:val="00000D4D"/>
    <w:rsid w:val="00001804"/>
    <w:rsid w:val="00001818"/>
    <w:rsid w:val="00001D19"/>
    <w:rsid w:val="000030DE"/>
    <w:rsid w:val="00003822"/>
    <w:rsid w:val="00003D4A"/>
    <w:rsid w:val="00005B17"/>
    <w:rsid w:val="0000635B"/>
    <w:rsid w:val="00006DF9"/>
    <w:rsid w:val="00007868"/>
    <w:rsid w:val="0001039F"/>
    <w:rsid w:val="00010921"/>
    <w:rsid w:val="000109AB"/>
    <w:rsid w:val="00010D17"/>
    <w:rsid w:val="00011584"/>
    <w:rsid w:val="000115A3"/>
    <w:rsid w:val="000124C2"/>
    <w:rsid w:val="00012B32"/>
    <w:rsid w:val="00012ECF"/>
    <w:rsid w:val="00013139"/>
    <w:rsid w:val="000132D1"/>
    <w:rsid w:val="00013DF5"/>
    <w:rsid w:val="000143C1"/>
    <w:rsid w:val="000151F4"/>
    <w:rsid w:val="00015B54"/>
    <w:rsid w:val="00016728"/>
    <w:rsid w:val="00016EB7"/>
    <w:rsid w:val="00017141"/>
    <w:rsid w:val="00017439"/>
    <w:rsid w:val="000175A1"/>
    <w:rsid w:val="000178CB"/>
    <w:rsid w:val="0001790E"/>
    <w:rsid w:val="00017F02"/>
    <w:rsid w:val="0002079E"/>
    <w:rsid w:val="000211DB"/>
    <w:rsid w:val="0002147C"/>
    <w:rsid w:val="0002149A"/>
    <w:rsid w:val="000222AB"/>
    <w:rsid w:val="00022B3A"/>
    <w:rsid w:val="00022EFD"/>
    <w:rsid w:val="000231AB"/>
    <w:rsid w:val="00023402"/>
    <w:rsid w:val="00023A1F"/>
    <w:rsid w:val="00023D54"/>
    <w:rsid w:val="00024216"/>
    <w:rsid w:val="00024B5C"/>
    <w:rsid w:val="000257C6"/>
    <w:rsid w:val="00025F48"/>
    <w:rsid w:val="00027CA5"/>
    <w:rsid w:val="00027EFD"/>
    <w:rsid w:val="000328BE"/>
    <w:rsid w:val="000343CB"/>
    <w:rsid w:val="00034780"/>
    <w:rsid w:val="00034926"/>
    <w:rsid w:val="00034D73"/>
    <w:rsid w:val="00035B8A"/>
    <w:rsid w:val="00035F0C"/>
    <w:rsid w:val="000361F3"/>
    <w:rsid w:val="00036248"/>
    <w:rsid w:val="000378B8"/>
    <w:rsid w:val="00040917"/>
    <w:rsid w:val="000415A4"/>
    <w:rsid w:val="00042329"/>
    <w:rsid w:val="00042C09"/>
    <w:rsid w:val="00042FA4"/>
    <w:rsid w:val="00043103"/>
    <w:rsid w:val="00043182"/>
    <w:rsid w:val="00043554"/>
    <w:rsid w:val="00043B9C"/>
    <w:rsid w:val="00043BD7"/>
    <w:rsid w:val="00043D56"/>
    <w:rsid w:val="00043D5C"/>
    <w:rsid w:val="000442C3"/>
    <w:rsid w:val="00044AC4"/>
    <w:rsid w:val="00044E52"/>
    <w:rsid w:val="000457B6"/>
    <w:rsid w:val="00045B41"/>
    <w:rsid w:val="00045C8B"/>
    <w:rsid w:val="00045EA3"/>
    <w:rsid w:val="0004621B"/>
    <w:rsid w:val="000470D4"/>
    <w:rsid w:val="00047E7A"/>
    <w:rsid w:val="000509D5"/>
    <w:rsid w:val="00051AFF"/>
    <w:rsid w:val="00051E6C"/>
    <w:rsid w:val="00052EA2"/>
    <w:rsid w:val="00053B28"/>
    <w:rsid w:val="0005423E"/>
    <w:rsid w:val="00054414"/>
    <w:rsid w:val="00054967"/>
    <w:rsid w:val="000549E1"/>
    <w:rsid w:val="00054D7F"/>
    <w:rsid w:val="0005603D"/>
    <w:rsid w:val="000564F4"/>
    <w:rsid w:val="0005699A"/>
    <w:rsid w:val="00056D13"/>
    <w:rsid w:val="00056D74"/>
    <w:rsid w:val="00057AB2"/>
    <w:rsid w:val="00057B45"/>
    <w:rsid w:val="00060808"/>
    <w:rsid w:val="000616A8"/>
    <w:rsid w:val="00062739"/>
    <w:rsid w:val="000629FF"/>
    <w:rsid w:val="00063013"/>
    <w:rsid w:val="00063AFE"/>
    <w:rsid w:val="00063D6D"/>
    <w:rsid w:val="000642BE"/>
    <w:rsid w:val="00064532"/>
    <w:rsid w:val="00065472"/>
    <w:rsid w:val="000658CE"/>
    <w:rsid w:val="000660EA"/>
    <w:rsid w:val="00066BEF"/>
    <w:rsid w:val="00067287"/>
    <w:rsid w:val="000673FC"/>
    <w:rsid w:val="00067786"/>
    <w:rsid w:val="00067D26"/>
    <w:rsid w:val="00071514"/>
    <w:rsid w:val="00071961"/>
    <w:rsid w:val="000719F6"/>
    <w:rsid w:val="00071A3B"/>
    <w:rsid w:val="00071FA4"/>
    <w:rsid w:val="00072CBC"/>
    <w:rsid w:val="0007314E"/>
    <w:rsid w:val="000734BF"/>
    <w:rsid w:val="00073F1C"/>
    <w:rsid w:val="0007414D"/>
    <w:rsid w:val="00074611"/>
    <w:rsid w:val="000747F1"/>
    <w:rsid w:val="00074F07"/>
    <w:rsid w:val="00074FE4"/>
    <w:rsid w:val="00075599"/>
    <w:rsid w:val="00075E0E"/>
    <w:rsid w:val="00076277"/>
    <w:rsid w:val="0007649D"/>
    <w:rsid w:val="0007673C"/>
    <w:rsid w:val="00076963"/>
    <w:rsid w:val="00076EC4"/>
    <w:rsid w:val="00076FD9"/>
    <w:rsid w:val="00077383"/>
    <w:rsid w:val="00077585"/>
    <w:rsid w:val="00077A4A"/>
    <w:rsid w:val="00077CE8"/>
    <w:rsid w:val="000800F3"/>
    <w:rsid w:val="00080459"/>
    <w:rsid w:val="0008060A"/>
    <w:rsid w:val="0008061D"/>
    <w:rsid w:val="000819BA"/>
    <w:rsid w:val="00081AB8"/>
    <w:rsid w:val="00082BCC"/>
    <w:rsid w:val="00082C2D"/>
    <w:rsid w:val="00082DD6"/>
    <w:rsid w:val="00083198"/>
    <w:rsid w:val="00083C34"/>
    <w:rsid w:val="00083EBE"/>
    <w:rsid w:val="00083F68"/>
    <w:rsid w:val="0008414A"/>
    <w:rsid w:val="000842D0"/>
    <w:rsid w:val="00084A05"/>
    <w:rsid w:val="00084C1D"/>
    <w:rsid w:val="0008546C"/>
    <w:rsid w:val="00085692"/>
    <w:rsid w:val="00086428"/>
    <w:rsid w:val="000866C1"/>
    <w:rsid w:val="00086971"/>
    <w:rsid w:val="00086A87"/>
    <w:rsid w:val="000873ED"/>
    <w:rsid w:val="0008786A"/>
    <w:rsid w:val="0008793A"/>
    <w:rsid w:val="00090407"/>
    <w:rsid w:val="000919F9"/>
    <w:rsid w:val="00091B1E"/>
    <w:rsid w:val="00091C9F"/>
    <w:rsid w:val="00092923"/>
    <w:rsid w:val="0009293E"/>
    <w:rsid w:val="000941D7"/>
    <w:rsid w:val="00094FC9"/>
    <w:rsid w:val="0009511D"/>
    <w:rsid w:val="00095756"/>
    <w:rsid w:val="00095876"/>
    <w:rsid w:val="00095D88"/>
    <w:rsid w:val="000969B0"/>
    <w:rsid w:val="000A1617"/>
    <w:rsid w:val="000A17C0"/>
    <w:rsid w:val="000A1828"/>
    <w:rsid w:val="000A1D08"/>
    <w:rsid w:val="000A22D0"/>
    <w:rsid w:val="000A2557"/>
    <w:rsid w:val="000A30DE"/>
    <w:rsid w:val="000A3551"/>
    <w:rsid w:val="000A41CD"/>
    <w:rsid w:val="000A44B2"/>
    <w:rsid w:val="000A4FF4"/>
    <w:rsid w:val="000A5E89"/>
    <w:rsid w:val="000A60A5"/>
    <w:rsid w:val="000A6421"/>
    <w:rsid w:val="000A68A1"/>
    <w:rsid w:val="000A6A23"/>
    <w:rsid w:val="000A7965"/>
    <w:rsid w:val="000A7BBB"/>
    <w:rsid w:val="000B0022"/>
    <w:rsid w:val="000B09FE"/>
    <w:rsid w:val="000B2388"/>
    <w:rsid w:val="000B26A4"/>
    <w:rsid w:val="000B35E9"/>
    <w:rsid w:val="000B380F"/>
    <w:rsid w:val="000B3CCB"/>
    <w:rsid w:val="000B430F"/>
    <w:rsid w:val="000B4728"/>
    <w:rsid w:val="000B4A77"/>
    <w:rsid w:val="000B4C2E"/>
    <w:rsid w:val="000B5274"/>
    <w:rsid w:val="000B5749"/>
    <w:rsid w:val="000B599E"/>
    <w:rsid w:val="000B5B2C"/>
    <w:rsid w:val="000B5B37"/>
    <w:rsid w:val="000B6AD3"/>
    <w:rsid w:val="000B721A"/>
    <w:rsid w:val="000B7523"/>
    <w:rsid w:val="000B7A2C"/>
    <w:rsid w:val="000B7A45"/>
    <w:rsid w:val="000B7AD7"/>
    <w:rsid w:val="000C07B8"/>
    <w:rsid w:val="000C08A3"/>
    <w:rsid w:val="000C1CEA"/>
    <w:rsid w:val="000C2460"/>
    <w:rsid w:val="000C2652"/>
    <w:rsid w:val="000C26E9"/>
    <w:rsid w:val="000C36D0"/>
    <w:rsid w:val="000C4D9A"/>
    <w:rsid w:val="000C4EAB"/>
    <w:rsid w:val="000C4ED5"/>
    <w:rsid w:val="000C5125"/>
    <w:rsid w:val="000C539D"/>
    <w:rsid w:val="000C5526"/>
    <w:rsid w:val="000C6784"/>
    <w:rsid w:val="000C6D3E"/>
    <w:rsid w:val="000C6D69"/>
    <w:rsid w:val="000C72B8"/>
    <w:rsid w:val="000C754D"/>
    <w:rsid w:val="000C7CA4"/>
    <w:rsid w:val="000C7DE5"/>
    <w:rsid w:val="000D0053"/>
    <w:rsid w:val="000D01DB"/>
    <w:rsid w:val="000D0A04"/>
    <w:rsid w:val="000D0AAC"/>
    <w:rsid w:val="000D0F70"/>
    <w:rsid w:val="000D10E6"/>
    <w:rsid w:val="000D15F4"/>
    <w:rsid w:val="000D1A95"/>
    <w:rsid w:val="000D1CDD"/>
    <w:rsid w:val="000D21DB"/>
    <w:rsid w:val="000D2880"/>
    <w:rsid w:val="000D34BE"/>
    <w:rsid w:val="000D3578"/>
    <w:rsid w:val="000D3894"/>
    <w:rsid w:val="000D39C0"/>
    <w:rsid w:val="000D3BEC"/>
    <w:rsid w:val="000D3F82"/>
    <w:rsid w:val="000D40CC"/>
    <w:rsid w:val="000D49EF"/>
    <w:rsid w:val="000D50A8"/>
    <w:rsid w:val="000D52A7"/>
    <w:rsid w:val="000D5621"/>
    <w:rsid w:val="000D59E1"/>
    <w:rsid w:val="000D5B7A"/>
    <w:rsid w:val="000D6044"/>
    <w:rsid w:val="000D61EB"/>
    <w:rsid w:val="000D64ED"/>
    <w:rsid w:val="000D6F5C"/>
    <w:rsid w:val="000D71C7"/>
    <w:rsid w:val="000D724D"/>
    <w:rsid w:val="000D7456"/>
    <w:rsid w:val="000D746D"/>
    <w:rsid w:val="000D7E3C"/>
    <w:rsid w:val="000E02EB"/>
    <w:rsid w:val="000E0605"/>
    <w:rsid w:val="000E1A8B"/>
    <w:rsid w:val="000E266B"/>
    <w:rsid w:val="000E2929"/>
    <w:rsid w:val="000E31D4"/>
    <w:rsid w:val="000E360F"/>
    <w:rsid w:val="000E50EC"/>
    <w:rsid w:val="000E5161"/>
    <w:rsid w:val="000E5ABD"/>
    <w:rsid w:val="000E63E9"/>
    <w:rsid w:val="000E660A"/>
    <w:rsid w:val="000E6672"/>
    <w:rsid w:val="000E68B8"/>
    <w:rsid w:val="000E6B84"/>
    <w:rsid w:val="000E7E37"/>
    <w:rsid w:val="000F011D"/>
    <w:rsid w:val="000F11F9"/>
    <w:rsid w:val="000F16BC"/>
    <w:rsid w:val="000F36EE"/>
    <w:rsid w:val="000F47B6"/>
    <w:rsid w:val="000F4F43"/>
    <w:rsid w:val="000F4FD3"/>
    <w:rsid w:val="000F5CD2"/>
    <w:rsid w:val="000F5EC8"/>
    <w:rsid w:val="000F6267"/>
    <w:rsid w:val="000F6754"/>
    <w:rsid w:val="000F7C01"/>
    <w:rsid w:val="00100341"/>
    <w:rsid w:val="001008BE"/>
    <w:rsid w:val="001009F5"/>
    <w:rsid w:val="00101693"/>
    <w:rsid w:val="001017F6"/>
    <w:rsid w:val="00101DD5"/>
    <w:rsid w:val="00103E30"/>
    <w:rsid w:val="0010497F"/>
    <w:rsid w:val="00104ACD"/>
    <w:rsid w:val="001058CE"/>
    <w:rsid w:val="0010655A"/>
    <w:rsid w:val="001072B1"/>
    <w:rsid w:val="00107397"/>
    <w:rsid w:val="00107675"/>
    <w:rsid w:val="00110603"/>
    <w:rsid w:val="00110CCC"/>
    <w:rsid w:val="0011108C"/>
    <w:rsid w:val="00112616"/>
    <w:rsid w:val="001130C3"/>
    <w:rsid w:val="0011320C"/>
    <w:rsid w:val="00113DF0"/>
    <w:rsid w:val="00114028"/>
    <w:rsid w:val="00114103"/>
    <w:rsid w:val="001144AF"/>
    <w:rsid w:val="00115320"/>
    <w:rsid w:val="00115B26"/>
    <w:rsid w:val="00115ECF"/>
    <w:rsid w:val="00116A9B"/>
    <w:rsid w:val="00116DD9"/>
    <w:rsid w:val="00120000"/>
    <w:rsid w:val="0012035A"/>
    <w:rsid w:val="00120D94"/>
    <w:rsid w:val="00121139"/>
    <w:rsid w:val="0012171D"/>
    <w:rsid w:val="00122BC8"/>
    <w:rsid w:val="00124462"/>
    <w:rsid w:val="0012488E"/>
    <w:rsid w:val="00124C5D"/>
    <w:rsid w:val="00124EBD"/>
    <w:rsid w:val="001261F8"/>
    <w:rsid w:val="0012623D"/>
    <w:rsid w:val="00126CD4"/>
    <w:rsid w:val="00127B32"/>
    <w:rsid w:val="00127F86"/>
    <w:rsid w:val="0013003E"/>
    <w:rsid w:val="001302C8"/>
    <w:rsid w:val="0013032D"/>
    <w:rsid w:val="001307E9"/>
    <w:rsid w:val="00131127"/>
    <w:rsid w:val="001312D9"/>
    <w:rsid w:val="0013187D"/>
    <w:rsid w:val="00132B76"/>
    <w:rsid w:val="00132CEF"/>
    <w:rsid w:val="0013314B"/>
    <w:rsid w:val="001333D7"/>
    <w:rsid w:val="00133592"/>
    <w:rsid w:val="001335B3"/>
    <w:rsid w:val="00133AB9"/>
    <w:rsid w:val="00134113"/>
    <w:rsid w:val="00134E4C"/>
    <w:rsid w:val="00135175"/>
    <w:rsid w:val="001356DB"/>
    <w:rsid w:val="001363BB"/>
    <w:rsid w:val="001364AF"/>
    <w:rsid w:val="001364FF"/>
    <w:rsid w:val="00136879"/>
    <w:rsid w:val="00136D22"/>
    <w:rsid w:val="00136DF7"/>
    <w:rsid w:val="00137732"/>
    <w:rsid w:val="00140298"/>
    <w:rsid w:val="00140519"/>
    <w:rsid w:val="00140878"/>
    <w:rsid w:val="00140DE4"/>
    <w:rsid w:val="001410E9"/>
    <w:rsid w:val="001415E8"/>
    <w:rsid w:val="00141D00"/>
    <w:rsid w:val="00141D4E"/>
    <w:rsid w:val="00141FD8"/>
    <w:rsid w:val="00142D90"/>
    <w:rsid w:val="00142E99"/>
    <w:rsid w:val="001437E7"/>
    <w:rsid w:val="00144390"/>
    <w:rsid w:val="00145192"/>
    <w:rsid w:val="0014541C"/>
    <w:rsid w:val="001458A1"/>
    <w:rsid w:val="00146046"/>
    <w:rsid w:val="0014670B"/>
    <w:rsid w:val="00146921"/>
    <w:rsid w:val="00146A0D"/>
    <w:rsid w:val="00147508"/>
    <w:rsid w:val="0014751A"/>
    <w:rsid w:val="001476F2"/>
    <w:rsid w:val="00147787"/>
    <w:rsid w:val="001477D7"/>
    <w:rsid w:val="0015082C"/>
    <w:rsid w:val="001508B7"/>
    <w:rsid w:val="0015090D"/>
    <w:rsid w:val="00150C87"/>
    <w:rsid w:val="00150EF2"/>
    <w:rsid w:val="00151003"/>
    <w:rsid w:val="0015144F"/>
    <w:rsid w:val="0015150B"/>
    <w:rsid w:val="00151553"/>
    <w:rsid w:val="001516FE"/>
    <w:rsid w:val="00151F4B"/>
    <w:rsid w:val="001529B4"/>
    <w:rsid w:val="00152CEA"/>
    <w:rsid w:val="00153112"/>
    <w:rsid w:val="001536C6"/>
    <w:rsid w:val="001551C4"/>
    <w:rsid w:val="00155769"/>
    <w:rsid w:val="00155B3F"/>
    <w:rsid w:val="00155C97"/>
    <w:rsid w:val="00156036"/>
    <w:rsid w:val="00156321"/>
    <w:rsid w:val="00156492"/>
    <w:rsid w:val="00156C22"/>
    <w:rsid w:val="00157022"/>
    <w:rsid w:val="00157342"/>
    <w:rsid w:val="00157785"/>
    <w:rsid w:val="00157CE4"/>
    <w:rsid w:val="00157DEC"/>
    <w:rsid w:val="00160A83"/>
    <w:rsid w:val="00160FA4"/>
    <w:rsid w:val="00161C2A"/>
    <w:rsid w:val="00162AA3"/>
    <w:rsid w:val="0016314E"/>
    <w:rsid w:val="00163D51"/>
    <w:rsid w:val="001645B3"/>
    <w:rsid w:val="00164666"/>
    <w:rsid w:val="0016483D"/>
    <w:rsid w:val="001651A3"/>
    <w:rsid w:val="00165BBB"/>
    <w:rsid w:val="00166194"/>
    <w:rsid w:val="001662BD"/>
    <w:rsid w:val="0016675A"/>
    <w:rsid w:val="0016677E"/>
    <w:rsid w:val="001675B5"/>
    <w:rsid w:val="00170026"/>
    <w:rsid w:val="00170089"/>
    <w:rsid w:val="00170636"/>
    <w:rsid w:val="00171F10"/>
    <w:rsid w:val="00171FFD"/>
    <w:rsid w:val="0017221F"/>
    <w:rsid w:val="00173273"/>
    <w:rsid w:val="001732A1"/>
    <w:rsid w:val="00174EBD"/>
    <w:rsid w:val="00174F27"/>
    <w:rsid w:val="00175970"/>
    <w:rsid w:val="001759A1"/>
    <w:rsid w:val="00176477"/>
    <w:rsid w:val="00176BBD"/>
    <w:rsid w:val="001805EE"/>
    <w:rsid w:val="00180CB5"/>
    <w:rsid w:val="00181896"/>
    <w:rsid w:val="00181B0A"/>
    <w:rsid w:val="001823EE"/>
    <w:rsid w:val="00182A03"/>
    <w:rsid w:val="00183A41"/>
    <w:rsid w:val="00184236"/>
    <w:rsid w:val="001849D6"/>
    <w:rsid w:val="00184A62"/>
    <w:rsid w:val="00185011"/>
    <w:rsid w:val="001855AA"/>
    <w:rsid w:val="001862C5"/>
    <w:rsid w:val="0018651D"/>
    <w:rsid w:val="00186BFE"/>
    <w:rsid w:val="00187A14"/>
    <w:rsid w:val="001906DC"/>
    <w:rsid w:val="00190A87"/>
    <w:rsid w:val="00191669"/>
    <w:rsid w:val="00192B49"/>
    <w:rsid w:val="0019374C"/>
    <w:rsid w:val="001945C4"/>
    <w:rsid w:val="001947B9"/>
    <w:rsid w:val="00194858"/>
    <w:rsid w:val="00195B27"/>
    <w:rsid w:val="0019695E"/>
    <w:rsid w:val="00196BFC"/>
    <w:rsid w:val="001A03E2"/>
    <w:rsid w:val="001A0413"/>
    <w:rsid w:val="001A0BBC"/>
    <w:rsid w:val="001A1A14"/>
    <w:rsid w:val="001A1BB6"/>
    <w:rsid w:val="001A1BD7"/>
    <w:rsid w:val="001A28CC"/>
    <w:rsid w:val="001A3A86"/>
    <w:rsid w:val="001A4167"/>
    <w:rsid w:val="001A4B3C"/>
    <w:rsid w:val="001A4D8D"/>
    <w:rsid w:val="001A528D"/>
    <w:rsid w:val="001A5662"/>
    <w:rsid w:val="001A709D"/>
    <w:rsid w:val="001A7322"/>
    <w:rsid w:val="001A749B"/>
    <w:rsid w:val="001A7512"/>
    <w:rsid w:val="001A76A0"/>
    <w:rsid w:val="001A7AA4"/>
    <w:rsid w:val="001B012E"/>
    <w:rsid w:val="001B07ED"/>
    <w:rsid w:val="001B081A"/>
    <w:rsid w:val="001B0F26"/>
    <w:rsid w:val="001B105E"/>
    <w:rsid w:val="001B1690"/>
    <w:rsid w:val="001B1EBB"/>
    <w:rsid w:val="001B2555"/>
    <w:rsid w:val="001B3242"/>
    <w:rsid w:val="001B453E"/>
    <w:rsid w:val="001B5647"/>
    <w:rsid w:val="001B565D"/>
    <w:rsid w:val="001B596B"/>
    <w:rsid w:val="001B65B6"/>
    <w:rsid w:val="001B702F"/>
    <w:rsid w:val="001B706D"/>
    <w:rsid w:val="001B712B"/>
    <w:rsid w:val="001B73CE"/>
    <w:rsid w:val="001B754D"/>
    <w:rsid w:val="001B7A1F"/>
    <w:rsid w:val="001C0552"/>
    <w:rsid w:val="001C0620"/>
    <w:rsid w:val="001C0E03"/>
    <w:rsid w:val="001C0EF5"/>
    <w:rsid w:val="001C1230"/>
    <w:rsid w:val="001C1A6B"/>
    <w:rsid w:val="001C2C01"/>
    <w:rsid w:val="001C3424"/>
    <w:rsid w:val="001C38FB"/>
    <w:rsid w:val="001C496C"/>
    <w:rsid w:val="001C4D4C"/>
    <w:rsid w:val="001C5231"/>
    <w:rsid w:val="001C5571"/>
    <w:rsid w:val="001C59DC"/>
    <w:rsid w:val="001C5E54"/>
    <w:rsid w:val="001C6750"/>
    <w:rsid w:val="001C6FAC"/>
    <w:rsid w:val="001C73AC"/>
    <w:rsid w:val="001C769A"/>
    <w:rsid w:val="001D0002"/>
    <w:rsid w:val="001D0166"/>
    <w:rsid w:val="001D03F5"/>
    <w:rsid w:val="001D057C"/>
    <w:rsid w:val="001D101A"/>
    <w:rsid w:val="001D1451"/>
    <w:rsid w:val="001D1537"/>
    <w:rsid w:val="001D19C3"/>
    <w:rsid w:val="001D1B87"/>
    <w:rsid w:val="001D1CAF"/>
    <w:rsid w:val="001D1FFD"/>
    <w:rsid w:val="001D2FA2"/>
    <w:rsid w:val="001D345E"/>
    <w:rsid w:val="001D348C"/>
    <w:rsid w:val="001D385F"/>
    <w:rsid w:val="001D42AC"/>
    <w:rsid w:val="001D4DE8"/>
    <w:rsid w:val="001D6B2C"/>
    <w:rsid w:val="001D6B3E"/>
    <w:rsid w:val="001D7155"/>
    <w:rsid w:val="001D7416"/>
    <w:rsid w:val="001D7609"/>
    <w:rsid w:val="001E0709"/>
    <w:rsid w:val="001E0E47"/>
    <w:rsid w:val="001E1A07"/>
    <w:rsid w:val="001E2972"/>
    <w:rsid w:val="001E396B"/>
    <w:rsid w:val="001E3D78"/>
    <w:rsid w:val="001E42F6"/>
    <w:rsid w:val="001E4B74"/>
    <w:rsid w:val="001E5826"/>
    <w:rsid w:val="001E5FBE"/>
    <w:rsid w:val="001E612E"/>
    <w:rsid w:val="001E68CF"/>
    <w:rsid w:val="001E7E70"/>
    <w:rsid w:val="001F0462"/>
    <w:rsid w:val="001F0A97"/>
    <w:rsid w:val="001F0E4F"/>
    <w:rsid w:val="001F0F0B"/>
    <w:rsid w:val="001F1302"/>
    <w:rsid w:val="001F1472"/>
    <w:rsid w:val="001F196C"/>
    <w:rsid w:val="001F1C60"/>
    <w:rsid w:val="001F1D0A"/>
    <w:rsid w:val="001F1F8D"/>
    <w:rsid w:val="001F200E"/>
    <w:rsid w:val="001F2121"/>
    <w:rsid w:val="001F2D7A"/>
    <w:rsid w:val="001F39EB"/>
    <w:rsid w:val="001F410C"/>
    <w:rsid w:val="001F420C"/>
    <w:rsid w:val="001F4D6E"/>
    <w:rsid w:val="001F5217"/>
    <w:rsid w:val="001F52FA"/>
    <w:rsid w:val="001F54F1"/>
    <w:rsid w:val="001F5AC9"/>
    <w:rsid w:val="001F5C44"/>
    <w:rsid w:val="001F604B"/>
    <w:rsid w:val="001F6E32"/>
    <w:rsid w:val="001F6ED2"/>
    <w:rsid w:val="001F7118"/>
    <w:rsid w:val="001F719A"/>
    <w:rsid w:val="001F7450"/>
    <w:rsid w:val="001F75BF"/>
    <w:rsid w:val="001F7B8F"/>
    <w:rsid w:val="00200007"/>
    <w:rsid w:val="002002CC"/>
    <w:rsid w:val="002009EE"/>
    <w:rsid w:val="00200EC6"/>
    <w:rsid w:val="002011FA"/>
    <w:rsid w:val="002017E7"/>
    <w:rsid w:val="00201AC2"/>
    <w:rsid w:val="00201D99"/>
    <w:rsid w:val="002020C7"/>
    <w:rsid w:val="00202CF8"/>
    <w:rsid w:val="00202DFB"/>
    <w:rsid w:val="002032FD"/>
    <w:rsid w:val="002035F8"/>
    <w:rsid w:val="00203E46"/>
    <w:rsid w:val="002044BF"/>
    <w:rsid w:val="0020456D"/>
    <w:rsid w:val="00204F8D"/>
    <w:rsid w:val="0020513A"/>
    <w:rsid w:val="00206171"/>
    <w:rsid w:val="00206215"/>
    <w:rsid w:val="00206272"/>
    <w:rsid w:val="00207148"/>
    <w:rsid w:val="00207305"/>
    <w:rsid w:val="00207798"/>
    <w:rsid w:val="002101FC"/>
    <w:rsid w:val="00210C3A"/>
    <w:rsid w:val="0021118A"/>
    <w:rsid w:val="002113A0"/>
    <w:rsid w:val="002117C4"/>
    <w:rsid w:val="0021186A"/>
    <w:rsid w:val="00211D8D"/>
    <w:rsid w:val="00212208"/>
    <w:rsid w:val="002122ED"/>
    <w:rsid w:val="00212CEF"/>
    <w:rsid w:val="00212D90"/>
    <w:rsid w:val="00213664"/>
    <w:rsid w:val="002139DF"/>
    <w:rsid w:val="00214037"/>
    <w:rsid w:val="00214968"/>
    <w:rsid w:val="00214B2B"/>
    <w:rsid w:val="00214DB6"/>
    <w:rsid w:val="002157CF"/>
    <w:rsid w:val="002158B8"/>
    <w:rsid w:val="00215904"/>
    <w:rsid w:val="002161D1"/>
    <w:rsid w:val="002214F5"/>
    <w:rsid w:val="00221F48"/>
    <w:rsid w:val="002221B2"/>
    <w:rsid w:val="00222557"/>
    <w:rsid w:val="00222A56"/>
    <w:rsid w:val="00222E76"/>
    <w:rsid w:val="00222EB9"/>
    <w:rsid w:val="0022301B"/>
    <w:rsid w:val="00223381"/>
    <w:rsid w:val="002237C2"/>
    <w:rsid w:val="00223F98"/>
    <w:rsid w:val="002242C5"/>
    <w:rsid w:val="002243E9"/>
    <w:rsid w:val="00224D22"/>
    <w:rsid w:val="0022574F"/>
    <w:rsid w:val="002266DD"/>
    <w:rsid w:val="00226920"/>
    <w:rsid w:val="00226D38"/>
    <w:rsid w:val="002273E1"/>
    <w:rsid w:val="002275AF"/>
    <w:rsid w:val="00227CE7"/>
    <w:rsid w:val="00227F6C"/>
    <w:rsid w:val="002308F8"/>
    <w:rsid w:val="00231316"/>
    <w:rsid w:val="002318DE"/>
    <w:rsid w:val="002321C4"/>
    <w:rsid w:val="00232D4D"/>
    <w:rsid w:val="00232E9A"/>
    <w:rsid w:val="00233023"/>
    <w:rsid w:val="00233CB3"/>
    <w:rsid w:val="00234969"/>
    <w:rsid w:val="00235C22"/>
    <w:rsid w:val="00236310"/>
    <w:rsid w:val="00236490"/>
    <w:rsid w:val="00236AD5"/>
    <w:rsid w:val="002371C6"/>
    <w:rsid w:val="00237396"/>
    <w:rsid w:val="00237A86"/>
    <w:rsid w:val="00237B9B"/>
    <w:rsid w:val="00240891"/>
    <w:rsid w:val="002409E4"/>
    <w:rsid w:val="00240C88"/>
    <w:rsid w:val="002417F7"/>
    <w:rsid w:val="0024276A"/>
    <w:rsid w:val="00242FE6"/>
    <w:rsid w:val="00243B22"/>
    <w:rsid w:val="0024406E"/>
    <w:rsid w:val="002440C2"/>
    <w:rsid w:val="002441D6"/>
    <w:rsid w:val="0024428A"/>
    <w:rsid w:val="00244A2B"/>
    <w:rsid w:val="00244E82"/>
    <w:rsid w:val="00245143"/>
    <w:rsid w:val="00245C27"/>
    <w:rsid w:val="00245CCA"/>
    <w:rsid w:val="0024639F"/>
    <w:rsid w:val="00246DBB"/>
    <w:rsid w:val="00247C82"/>
    <w:rsid w:val="0025003E"/>
    <w:rsid w:val="00250245"/>
    <w:rsid w:val="002509DF"/>
    <w:rsid w:val="00251D48"/>
    <w:rsid w:val="00251EEC"/>
    <w:rsid w:val="00252058"/>
    <w:rsid w:val="00252553"/>
    <w:rsid w:val="0025266B"/>
    <w:rsid w:val="00252B37"/>
    <w:rsid w:val="00252F75"/>
    <w:rsid w:val="00252FC7"/>
    <w:rsid w:val="002531BA"/>
    <w:rsid w:val="002532B6"/>
    <w:rsid w:val="00253337"/>
    <w:rsid w:val="0025452C"/>
    <w:rsid w:val="002552E7"/>
    <w:rsid w:val="00255B7D"/>
    <w:rsid w:val="00255DBD"/>
    <w:rsid w:val="002562D8"/>
    <w:rsid w:val="0025674D"/>
    <w:rsid w:val="00256D1D"/>
    <w:rsid w:val="002573CF"/>
    <w:rsid w:val="00257940"/>
    <w:rsid w:val="00257C5F"/>
    <w:rsid w:val="00257CCE"/>
    <w:rsid w:val="00260553"/>
    <w:rsid w:val="002606C5"/>
    <w:rsid w:val="00261500"/>
    <w:rsid w:val="002618F9"/>
    <w:rsid w:val="00262381"/>
    <w:rsid w:val="00262384"/>
    <w:rsid w:val="00262710"/>
    <w:rsid w:val="00262A8F"/>
    <w:rsid w:val="00262BA7"/>
    <w:rsid w:val="00262CE6"/>
    <w:rsid w:val="0026395F"/>
    <w:rsid w:val="002645AA"/>
    <w:rsid w:val="00264FE7"/>
    <w:rsid w:val="0026557E"/>
    <w:rsid w:val="002658CB"/>
    <w:rsid w:val="00266C4D"/>
    <w:rsid w:val="002675E3"/>
    <w:rsid w:val="002704D7"/>
    <w:rsid w:val="002707F1"/>
    <w:rsid w:val="00270B06"/>
    <w:rsid w:val="00270C61"/>
    <w:rsid w:val="00271444"/>
    <w:rsid w:val="00271FE5"/>
    <w:rsid w:val="00272B9D"/>
    <w:rsid w:val="00273837"/>
    <w:rsid w:val="00273902"/>
    <w:rsid w:val="00273F7E"/>
    <w:rsid w:val="00274882"/>
    <w:rsid w:val="002749AB"/>
    <w:rsid w:val="002749FA"/>
    <w:rsid w:val="00275A06"/>
    <w:rsid w:val="0027600F"/>
    <w:rsid w:val="00276089"/>
    <w:rsid w:val="00277339"/>
    <w:rsid w:val="00277461"/>
    <w:rsid w:val="00280ABE"/>
    <w:rsid w:val="00280D79"/>
    <w:rsid w:val="00280E82"/>
    <w:rsid w:val="0028117A"/>
    <w:rsid w:val="0028167C"/>
    <w:rsid w:val="00281B32"/>
    <w:rsid w:val="002827AA"/>
    <w:rsid w:val="00282E2D"/>
    <w:rsid w:val="002830CA"/>
    <w:rsid w:val="0028313B"/>
    <w:rsid w:val="002832D4"/>
    <w:rsid w:val="00283610"/>
    <w:rsid w:val="0028377B"/>
    <w:rsid w:val="00283E89"/>
    <w:rsid w:val="00284E20"/>
    <w:rsid w:val="0028511A"/>
    <w:rsid w:val="00285B3D"/>
    <w:rsid w:val="00285D07"/>
    <w:rsid w:val="00286E6D"/>
    <w:rsid w:val="00286F33"/>
    <w:rsid w:val="00287842"/>
    <w:rsid w:val="002878C5"/>
    <w:rsid w:val="002900E5"/>
    <w:rsid w:val="00290C8A"/>
    <w:rsid w:val="00291A37"/>
    <w:rsid w:val="002920A0"/>
    <w:rsid w:val="002927EB"/>
    <w:rsid w:val="00292931"/>
    <w:rsid w:val="00292AF9"/>
    <w:rsid w:val="002934B3"/>
    <w:rsid w:val="00293A6E"/>
    <w:rsid w:val="00293EB5"/>
    <w:rsid w:val="002941CF"/>
    <w:rsid w:val="00294228"/>
    <w:rsid w:val="00294313"/>
    <w:rsid w:val="00294325"/>
    <w:rsid w:val="0029591F"/>
    <w:rsid w:val="00295DAA"/>
    <w:rsid w:val="00295FA0"/>
    <w:rsid w:val="00296549"/>
    <w:rsid w:val="0029668A"/>
    <w:rsid w:val="00296B34"/>
    <w:rsid w:val="00297829"/>
    <w:rsid w:val="002A04D4"/>
    <w:rsid w:val="002A0543"/>
    <w:rsid w:val="002A09EF"/>
    <w:rsid w:val="002A0BB9"/>
    <w:rsid w:val="002A207F"/>
    <w:rsid w:val="002A2E61"/>
    <w:rsid w:val="002A316B"/>
    <w:rsid w:val="002A348B"/>
    <w:rsid w:val="002A359E"/>
    <w:rsid w:val="002A3B84"/>
    <w:rsid w:val="002A5B3D"/>
    <w:rsid w:val="002A5F97"/>
    <w:rsid w:val="002A6198"/>
    <w:rsid w:val="002A6B4E"/>
    <w:rsid w:val="002A6D31"/>
    <w:rsid w:val="002A7AA2"/>
    <w:rsid w:val="002A7D69"/>
    <w:rsid w:val="002B05B1"/>
    <w:rsid w:val="002B06AE"/>
    <w:rsid w:val="002B1B94"/>
    <w:rsid w:val="002B2429"/>
    <w:rsid w:val="002B28E6"/>
    <w:rsid w:val="002B2D40"/>
    <w:rsid w:val="002B319F"/>
    <w:rsid w:val="002B32B3"/>
    <w:rsid w:val="002B42BB"/>
    <w:rsid w:val="002B4648"/>
    <w:rsid w:val="002B466E"/>
    <w:rsid w:val="002B4DB0"/>
    <w:rsid w:val="002B521B"/>
    <w:rsid w:val="002B5E27"/>
    <w:rsid w:val="002B6E83"/>
    <w:rsid w:val="002B72CE"/>
    <w:rsid w:val="002C069D"/>
    <w:rsid w:val="002C0A72"/>
    <w:rsid w:val="002C0B76"/>
    <w:rsid w:val="002C31AC"/>
    <w:rsid w:val="002C3468"/>
    <w:rsid w:val="002C45B4"/>
    <w:rsid w:val="002C4758"/>
    <w:rsid w:val="002C4C85"/>
    <w:rsid w:val="002C4EF0"/>
    <w:rsid w:val="002C500E"/>
    <w:rsid w:val="002C5121"/>
    <w:rsid w:val="002C51C8"/>
    <w:rsid w:val="002C56BA"/>
    <w:rsid w:val="002C603A"/>
    <w:rsid w:val="002C6366"/>
    <w:rsid w:val="002C68EC"/>
    <w:rsid w:val="002C6B7D"/>
    <w:rsid w:val="002C7A2A"/>
    <w:rsid w:val="002C7BA9"/>
    <w:rsid w:val="002D0319"/>
    <w:rsid w:val="002D0A16"/>
    <w:rsid w:val="002D0AAD"/>
    <w:rsid w:val="002D0EC6"/>
    <w:rsid w:val="002D111D"/>
    <w:rsid w:val="002D1BF6"/>
    <w:rsid w:val="002D24BF"/>
    <w:rsid w:val="002D2DEF"/>
    <w:rsid w:val="002D30B9"/>
    <w:rsid w:val="002D345E"/>
    <w:rsid w:val="002D4645"/>
    <w:rsid w:val="002D4CC6"/>
    <w:rsid w:val="002D4DB7"/>
    <w:rsid w:val="002D567F"/>
    <w:rsid w:val="002D57F3"/>
    <w:rsid w:val="002D5994"/>
    <w:rsid w:val="002D6586"/>
    <w:rsid w:val="002D67F3"/>
    <w:rsid w:val="002D6C6C"/>
    <w:rsid w:val="002D755D"/>
    <w:rsid w:val="002D7773"/>
    <w:rsid w:val="002D7E7B"/>
    <w:rsid w:val="002D7FEF"/>
    <w:rsid w:val="002E0038"/>
    <w:rsid w:val="002E01AC"/>
    <w:rsid w:val="002E0235"/>
    <w:rsid w:val="002E054E"/>
    <w:rsid w:val="002E1301"/>
    <w:rsid w:val="002E1B1D"/>
    <w:rsid w:val="002E23DC"/>
    <w:rsid w:val="002E28BB"/>
    <w:rsid w:val="002E2B47"/>
    <w:rsid w:val="002E39A4"/>
    <w:rsid w:val="002E4D53"/>
    <w:rsid w:val="002E5756"/>
    <w:rsid w:val="002E5E75"/>
    <w:rsid w:val="002E6403"/>
    <w:rsid w:val="002E7053"/>
    <w:rsid w:val="002E7B67"/>
    <w:rsid w:val="002F0697"/>
    <w:rsid w:val="002F0A71"/>
    <w:rsid w:val="002F128B"/>
    <w:rsid w:val="002F12E4"/>
    <w:rsid w:val="002F1C90"/>
    <w:rsid w:val="002F1EB2"/>
    <w:rsid w:val="002F224F"/>
    <w:rsid w:val="002F27C8"/>
    <w:rsid w:val="002F3AC7"/>
    <w:rsid w:val="002F3C7A"/>
    <w:rsid w:val="002F416A"/>
    <w:rsid w:val="002F4433"/>
    <w:rsid w:val="002F4FAC"/>
    <w:rsid w:val="002F51D2"/>
    <w:rsid w:val="002F535A"/>
    <w:rsid w:val="002F55AD"/>
    <w:rsid w:val="002F56F8"/>
    <w:rsid w:val="002F5CE5"/>
    <w:rsid w:val="002F6B09"/>
    <w:rsid w:val="002F6BE3"/>
    <w:rsid w:val="002F794B"/>
    <w:rsid w:val="002F7ECF"/>
    <w:rsid w:val="0030029A"/>
    <w:rsid w:val="00300345"/>
    <w:rsid w:val="00300853"/>
    <w:rsid w:val="00301085"/>
    <w:rsid w:val="00301EF6"/>
    <w:rsid w:val="00301F6F"/>
    <w:rsid w:val="00302AC1"/>
    <w:rsid w:val="00302EAE"/>
    <w:rsid w:val="003036EC"/>
    <w:rsid w:val="00303977"/>
    <w:rsid w:val="00303C5D"/>
    <w:rsid w:val="00304094"/>
    <w:rsid w:val="0030484E"/>
    <w:rsid w:val="00305B4F"/>
    <w:rsid w:val="00306D2B"/>
    <w:rsid w:val="0031006A"/>
    <w:rsid w:val="0031023C"/>
    <w:rsid w:val="00311057"/>
    <w:rsid w:val="00311575"/>
    <w:rsid w:val="0031208E"/>
    <w:rsid w:val="00312337"/>
    <w:rsid w:val="00312819"/>
    <w:rsid w:val="003130B9"/>
    <w:rsid w:val="003144B4"/>
    <w:rsid w:val="00314542"/>
    <w:rsid w:val="003147D6"/>
    <w:rsid w:val="00315675"/>
    <w:rsid w:val="00315972"/>
    <w:rsid w:val="00316E83"/>
    <w:rsid w:val="00316FAF"/>
    <w:rsid w:val="00317EA9"/>
    <w:rsid w:val="0032036B"/>
    <w:rsid w:val="00320FED"/>
    <w:rsid w:val="00321A02"/>
    <w:rsid w:val="003223D5"/>
    <w:rsid w:val="0032279C"/>
    <w:rsid w:val="00323154"/>
    <w:rsid w:val="00323C4C"/>
    <w:rsid w:val="00323FE8"/>
    <w:rsid w:val="003256C5"/>
    <w:rsid w:val="00325B02"/>
    <w:rsid w:val="003260A1"/>
    <w:rsid w:val="0032626C"/>
    <w:rsid w:val="00326D5B"/>
    <w:rsid w:val="00326EEB"/>
    <w:rsid w:val="003276D6"/>
    <w:rsid w:val="00327802"/>
    <w:rsid w:val="00327FC6"/>
    <w:rsid w:val="00330181"/>
    <w:rsid w:val="003305A3"/>
    <w:rsid w:val="00331336"/>
    <w:rsid w:val="00331EBD"/>
    <w:rsid w:val="00332883"/>
    <w:rsid w:val="0033301A"/>
    <w:rsid w:val="00333309"/>
    <w:rsid w:val="00333BE6"/>
    <w:rsid w:val="0033445B"/>
    <w:rsid w:val="00334A92"/>
    <w:rsid w:val="00334B68"/>
    <w:rsid w:val="00334D0E"/>
    <w:rsid w:val="00334E18"/>
    <w:rsid w:val="003356FB"/>
    <w:rsid w:val="003362B7"/>
    <w:rsid w:val="003367DF"/>
    <w:rsid w:val="003370E0"/>
    <w:rsid w:val="003373A6"/>
    <w:rsid w:val="003374E0"/>
    <w:rsid w:val="0034026D"/>
    <w:rsid w:val="003405ED"/>
    <w:rsid w:val="0034111D"/>
    <w:rsid w:val="003415F9"/>
    <w:rsid w:val="0034160F"/>
    <w:rsid w:val="00341995"/>
    <w:rsid w:val="003419CC"/>
    <w:rsid w:val="00341FBB"/>
    <w:rsid w:val="003436CD"/>
    <w:rsid w:val="00343F1C"/>
    <w:rsid w:val="00344281"/>
    <w:rsid w:val="00344801"/>
    <w:rsid w:val="003448CC"/>
    <w:rsid w:val="00345B70"/>
    <w:rsid w:val="003460AC"/>
    <w:rsid w:val="003462A5"/>
    <w:rsid w:val="003462C7"/>
    <w:rsid w:val="00346374"/>
    <w:rsid w:val="0034750C"/>
    <w:rsid w:val="00347524"/>
    <w:rsid w:val="00347D57"/>
    <w:rsid w:val="00347E13"/>
    <w:rsid w:val="00350126"/>
    <w:rsid w:val="003506F8"/>
    <w:rsid w:val="003512E8"/>
    <w:rsid w:val="0035144F"/>
    <w:rsid w:val="00351C81"/>
    <w:rsid w:val="00351C85"/>
    <w:rsid w:val="00352CAC"/>
    <w:rsid w:val="00353050"/>
    <w:rsid w:val="003541E6"/>
    <w:rsid w:val="0035441B"/>
    <w:rsid w:val="00354797"/>
    <w:rsid w:val="003547FF"/>
    <w:rsid w:val="00355817"/>
    <w:rsid w:val="00356C74"/>
    <w:rsid w:val="003570C1"/>
    <w:rsid w:val="003573D5"/>
    <w:rsid w:val="00357698"/>
    <w:rsid w:val="00357840"/>
    <w:rsid w:val="00357867"/>
    <w:rsid w:val="00357ACB"/>
    <w:rsid w:val="003602D0"/>
    <w:rsid w:val="00360A43"/>
    <w:rsid w:val="0036156A"/>
    <w:rsid w:val="0036157B"/>
    <w:rsid w:val="00362096"/>
    <w:rsid w:val="003623E8"/>
    <w:rsid w:val="00362660"/>
    <w:rsid w:val="00362FF5"/>
    <w:rsid w:val="003634A7"/>
    <w:rsid w:val="0036373B"/>
    <w:rsid w:val="00363787"/>
    <w:rsid w:val="003640C1"/>
    <w:rsid w:val="00364D05"/>
    <w:rsid w:val="0036530A"/>
    <w:rsid w:val="00365B03"/>
    <w:rsid w:val="00365ED8"/>
    <w:rsid w:val="003661EF"/>
    <w:rsid w:val="00366202"/>
    <w:rsid w:val="00366642"/>
    <w:rsid w:val="00366A73"/>
    <w:rsid w:val="003679CD"/>
    <w:rsid w:val="00367E21"/>
    <w:rsid w:val="00370222"/>
    <w:rsid w:val="003704BB"/>
    <w:rsid w:val="003706FA"/>
    <w:rsid w:val="0037112F"/>
    <w:rsid w:val="003719A4"/>
    <w:rsid w:val="00371DC1"/>
    <w:rsid w:val="003729BB"/>
    <w:rsid w:val="00372D7D"/>
    <w:rsid w:val="00373117"/>
    <w:rsid w:val="00373985"/>
    <w:rsid w:val="00373D54"/>
    <w:rsid w:val="00373DC6"/>
    <w:rsid w:val="0037408D"/>
    <w:rsid w:val="003742BA"/>
    <w:rsid w:val="003743CA"/>
    <w:rsid w:val="00374880"/>
    <w:rsid w:val="00374882"/>
    <w:rsid w:val="00374A15"/>
    <w:rsid w:val="00375AAA"/>
    <w:rsid w:val="00375BF4"/>
    <w:rsid w:val="00375FD7"/>
    <w:rsid w:val="0037649D"/>
    <w:rsid w:val="003767A8"/>
    <w:rsid w:val="00376914"/>
    <w:rsid w:val="00376F6E"/>
    <w:rsid w:val="00377A06"/>
    <w:rsid w:val="00377C74"/>
    <w:rsid w:val="00377FC2"/>
    <w:rsid w:val="00381234"/>
    <w:rsid w:val="003813A9"/>
    <w:rsid w:val="003814CE"/>
    <w:rsid w:val="00381E6B"/>
    <w:rsid w:val="0038228F"/>
    <w:rsid w:val="0038283B"/>
    <w:rsid w:val="00382C04"/>
    <w:rsid w:val="00383563"/>
    <w:rsid w:val="0038393B"/>
    <w:rsid w:val="00384C1C"/>
    <w:rsid w:val="00384DA8"/>
    <w:rsid w:val="00384EEA"/>
    <w:rsid w:val="00385584"/>
    <w:rsid w:val="003855C6"/>
    <w:rsid w:val="00385DA6"/>
    <w:rsid w:val="00385E87"/>
    <w:rsid w:val="003860BC"/>
    <w:rsid w:val="00386174"/>
    <w:rsid w:val="0038632E"/>
    <w:rsid w:val="003905DF"/>
    <w:rsid w:val="00390929"/>
    <w:rsid w:val="00390C1D"/>
    <w:rsid w:val="00391BD7"/>
    <w:rsid w:val="003924A8"/>
    <w:rsid w:val="00392536"/>
    <w:rsid w:val="00392D89"/>
    <w:rsid w:val="0039365F"/>
    <w:rsid w:val="0039396C"/>
    <w:rsid w:val="00394D31"/>
    <w:rsid w:val="00395915"/>
    <w:rsid w:val="0039622B"/>
    <w:rsid w:val="00396AD9"/>
    <w:rsid w:val="00397937"/>
    <w:rsid w:val="00397B8F"/>
    <w:rsid w:val="003A0571"/>
    <w:rsid w:val="003A083E"/>
    <w:rsid w:val="003A0E4C"/>
    <w:rsid w:val="003A12A0"/>
    <w:rsid w:val="003A147A"/>
    <w:rsid w:val="003A16DB"/>
    <w:rsid w:val="003A1A5B"/>
    <w:rsid w:val="003A1CBE"/>
    <w:rsid w:val="003A2F88"/>
    <w:rsid w:val="003A3819"/>
    <w:rsid w:val="003A3C13"/>
    <w:rsid w:val="003A4A3D"/>
    <w:rsid w:val="003A5BF9"/>
    <w:rsid w:val="003A5C4F"/>
    <w:rsid w:val="003A5E18"/>
    <w:rsid w:val="003A6456"/>
    <w:rsid w:val="003A70D7"/>
    <w:rsid w:val="003A73B7"/>
    <w:rsid w:val="003A7A2C"/>
    <w:rsid w:val="003A7E62"/>
    <w:rsid w:val="003B05D0"/>
    <w:rsid w:val="003B09A8"/>
    <w:rsid w:val="003B09C1"/>
    <w:rsid w:val="003B0E05"/>
    <w:rsid w:val="003B1CC3"/>
    <w:rsid w:val="003B2626"/>
    <w:rsid w:val="003B3178"/>
    <w:rsid w:val="003B31C0"/>
    <w:rsid w:val="003B3891"/>
    <w:rsid w:val="003B419B"/>
    <w:rsid w:val="003B431A"/>
    <w:rsid w:val="003B4548"/>
    <w:rsid w:val="003B4A87"/>
    <w:rsid w:val="003B4D7C"/>
    <w:rsid w:val="003B4EC8"/>
    <w:rsid w:val="003B5189"/>
    <w:rsid w:val="003B5332"/>
    <w:rsid w:val="003B56FF"/>
    <w:rsid w:val="003B5EC5"/>
    <w:rsid w:val="003B66EB"/>
    <w:rsid w:val="003B724B"/>
    <w:rsid w:val="003B73D8"/>
    <w:rsid w:val="003B7849"/>
    <w:rsid w:val="003B7D11"/>
    <w:rsid w:val="003B7F14"/>
    <w:rsid w:val="003C05EF"/>
    <w:rsid w:val="003C09E0"/>
    <w:rsid w:val="003C16CE"/>
    <w:rsid w:val="003C1CB8"/>
    <w:rsid w:val="003C2016"/>
    <w:rsid w:val="003C231F"/>
    <w:rsid w:val="003C2904"/>
    <w:rsid w:val="003C29D0"/>
    <w:rsid w:val="003C2F02"/>
    <w:rsid w:val="003C3FC3"/>
    <w:rsid w:val="003C490C"/>
    <w:rsid w:val="003C4953"/>
    <w:rsid w:val="003C5246"/>
    <w:rsid w:val="003C58CE"/>
    <w:rsid w:val="003C5EA5"/>
    <w:rsid w:val="003C6C6D"/>
    <w:rsid w:val="003C7F3C"/>
    <w:rsid w:val="003D0FE8"/>
    <w:rsid w:val="003D1031"/>
    <w:rsid w:val="003D13DA"/>
    <w:rsid w:val="003D1448"/>
    <w:rsid w:val="003D14CE"/>
    <w:rsid w:val="003D181D"/>
    <w:rsid w:val="003D1967"/>
    <w:rsid w:val="003D1A95"/>
    <w:rsid w:val="003D295E"/>
    <w:rsid w:val="003D32AD"/>
    <w:rsid w:val="003D3CEF"/>
    <w:rsid w:val="003D40E9"/>
    <w:rsid w:val="003D48DB"/>
    <w:rsid w:val="003D50ED"/>
    <w:rsid w:val="003D512E"/>
    <w:rsid w:val="003D5A5C"/>
    <w:rsid w:val="003D5ABE"/>
    <w:rsid w:val="003D66E1"/>
    <w:rsid w:val="003D6BEB"/>
    <w:rsid w:val="003D7A9F"/>
    <w:rsid w:val="003E04EF"/>
    <w:rsid w:val="003E07A9"/>
    <w:rsid w:val="003E2229"/>
    <w:rsid w:val="003E259D"/>
    <w:rsid w:val="003E3247"/>
    <w:rsid w:val="003E38B0"/>
    <w:rsid w:val="003E4C14"/>
    <w:rsid w:val="003E4D21"/>
    <w:rsid w:val="003E4FCC"/>
    <w:rsid w:val="003E5802"/>
    <w:rsid w:val="003E6654"/>
    <w:rsid w:val="003E687B"/>
    <w:rsid w:val="003E6A0F"/>
    <w:rsid w:val="003E6E44"/>
    <w:rsid w:val="003E6EBA"/>
    <w:rsid w:val="003E6EC8"/>
    <w:rsid w:val="003E70DE"/>
    <w:rsid w:val="003E73A6"/>
    <w:rsid w:val="003E73F1"/>
    <w:rsid w:val="003E7BA6"/>
    <w:rsid w:val="003F00E5"/>
    <w:rsid w:val="003F07F6"/>
    <w:rsid w:val="003F1312"/>
    <w:rsid w:val="003F248A"/>
    <w:rsid w:val="003F29CA"/>
    <w:rsid w:val="003F32D3"/>
    <w:rsid w:val="003F4976"/>
    <w:rsid w:val="003F4C9A"/>
    <w:rsid w:val="003F5414"/>
    <w:rsid w:val="003F5BF0"/>
    <w:rsid w:val="003F662D"/>
    <w:rsid w:val="003F7198"/>
    <w:rsid w:val="004005C3"/>
    <w:rsid w:val="00400742"/>
    <w:rsid w:val="00400A20"/>
    <w:rsid w:val="004012E7"/>
    <w:rsid w:val="0040247E"/>
    <w:rsid w:val="00402637"/>
    <w:rsid w:val="004040C4"/>
    <w:rsid w:val="00404670"/>
    <w:rsid w:val="004062D2"/>
    <w:rsid w:val="00406EAC"/>
    <w:rsid w:val="004073D6"/>
    <w:rsid w:val="00407B5F"/>
    <w:rsid w:val="00407C31"/>
    <w:rsid w:val="0041088D"/>
    <w:rsid w:val="00410E2C"/>
    <w:rsid w:val="00411154"/>
    <w:rsid w:val="004113B3"/>
    <w:rsid w:val="004121DE"/>
    <w:rsid w:val="004129AF"/>
    <w:rsid w:val="00412BEF"/>
    <w:rsid w:val="00412EC5"/>
    <w:rsid w:val="00413237"/>
    <w:rsid w:val="00413474"/>
    <w:rsid w:val="00413553"/>
    <w:rsid w:val="004137EC"/>
    <w:rsid w:val="00414454"/>
    <w:rsid w:val="00414634"/>
    <w:rsid w:val="0041499F"/>
    <w:rsid w:val="004152B9"/>
    <w:rsid w:val="004160DC"/>
    <w:rsid w:val="0041679B"/>
    <w:rsid w:val="00416B45"/>
    <w:rsid w:val="004204DB"/>
    <w:rsid w:val="0042082B"/>
    <w:rsid w:val="00420881"/>
    <w:rsid w:val="00420B1A"/>
    <w:rsid w:val="00420CF3"/>
    <w:rsid w:val="00421936"/>
    <w:rsid w:val="00421F18"/>
    <w:rsid w:val="00422266"/>
    <w:rsid w:val="004229B3"/>
    <w:rsid w:val="004236FC"/>
    <w:rsid w:val="00424013"/>
    <w:rsid w:val="004242F1"/>
    <w:rsid w:val="00424431"/>
    <w:rsid w:val="0042492F"/>
    <w:rsid w:val="004249E1"/>
    <w:rsid w:val="00424C56"/>
    <w:rsid w:val="004250E7"/>
    <w:rsid w:val="00425615"/>
    <w:rsid w:val="0042603D"/>
    <w:rsid w:val="00426079"/>
    <w:rsid w:val="004269C5"/>
    <w:rsid w:val="00427D13"/>
    <w:rsid w:val="00430707"/>
    <w:rsid w:val="00430CD4"/>
    <w:rsid w:val="00432426"/>
    <w:rsid w:val="0043324D"/>
    <w:rsid w:val="004332E7"/>
    <w:rsid w:val="004335B7"/>
    <w:rsid w:val="00433A44"/>
    <w:rsid w:val="004342E0"/>
    <w:rsid w:val="00434605"/>
    <w:rsid w:val="00434B6D"/>
    <w:rsid w:val="00434DD3"/>
    <w:rsid w:val="00435D08"/>
    <w:rsid w:val="00436845"/>
    <w:rsid w:val="004369B7"/>
    <w:rsid w:val="00436DF4"/>
    <w:rsid w:val="00437CF8"/>
    <w:rsid w:val="004409BE"/>
    <w:rsid w:val="00440A3F"/>
    <w:rsid w:val="00440F1F"/>
    <w:rsid w:val="00441183"/>
    <w:rsid w:val="00443A8E"/>
    <w:rsid w:val="00444079"/>
    <w:rsid w:val="00444CD7"/>
    <w:rsid w:val="004456FC"/>
    <w:rsid w:val="00445BD9"/>
    <w:rsid w:val="00446407"/>
    <w:rsid w:val="004470C7"/>
    <w:rsid w:val="00447970"/>
    <w:rsid w:val="0045076F"/>
    <w:rsid w:val="00450A38"/>
    <w:rsid w:val="00451631"/>
    <w:rsid w:val="00452995"/>
    <w:rsid w:val="00453173"/>
    <w:rsid w:val="00453E91"/>
    <w:rsid w:val="00453F31"/>
    <w:rsid w:val="00454498"/>
    <w:rsid w:val="0045487B"/>
    <w:rsid w:val="00454994"/>
    <w:rsid w:val="004549C5"/>
    <w:rsid w:val="004550D2"/>
    <w:rsid w:val="00455B46"/>
    <w:rsid w:val="00456189"/>
    <w:rsid w:val="004565CA"/>
    <w:rsid w:val="0045748F"/>
    <w:rsid w:val="0045778D"/>
    <w:rsid w:val="00457D3E"/>
    <w:rsid w:val="00461DCA"/>
    <w:rsid w:val="00461F0E"/>
    <w:rsid w:val="00462375"/>
    <w:rsid w:val="00462703"/>
    <w:rsid w:val="00462724"/>
    <w:rsid w:val="00462F5B"/>
    <w:rsid w:val="0046342D"/>
    <w:rsid w:val="00464542"/>
    <w:rsid w:val="004645FB"/>
    <w:rsid w:val="004649E2"/>
    <w:rsid w:val="00465A5D"/>
    <w:rsid w:val="00465AE9"/>
    <w:rsid w:val="00465BDF"/>
    <w:rsid w:val="004661AC"/>
    <w:rsid w:val="004675D6"/>
    <w:rsid w:val="00467953"/>
    <w:rsid w:val="00467FE7"/>
    <w:rsid w:val="00470196"/>
    <w:rsid w:val="004716AF"/>
    <w:rsid w:val="004716DB"/>
    <w:rsid w:val="004723E6"/>
    <w:rsid w:val="00473340"/>
    <w:rsid w:val="0047336E"/>
    <w:rsid w:val="00473701"/>
    <w:rsid w:val="00474359"/>
    <w:rsid w:val="00474CED"/>
    <w:rsid w:val="00475309"/>
    <w:rsid w:val="00475B06"/>
    <w:rsid w:val="00475E55"/>
    <w:rsid w:val="00475F0F"/>
    <w:rsid w:val="00476A78"/>
    <w:rsid w:val="00476D85"/>
    <w:rsid w:val="0047728E"/>
    <w:rsid w:val="004775BC"/>
    <w:rsid w:val="00477C53"/>
    <w:rsid w:val="00477DF1"/>
    <w:rsid w:val="004801D5"/>
    <w:rsid w:val="004807B0"/>
    <w:rsid w:val="00480C45"/>
    <w:rsid w:val="00481803"/>
    <w:rsid w:val="00481BB1"/>
    <w:rsid w:val="00482173"/>
    <w:rsid w:val="0048220E"/>
    <w:rsid w:val="00482870"/>
    <w:rsid w:val="00483498"/>
    <w:rsid w:val="00484F2A"/>
    <w:rsid w:val="0048599E"/>
    <w:rsid w:val="00485C9D"/>
    <w:rsid w:val="0048611C"/>
    <w:rsid w:val="0048612D"/>
    <w:rsid w:val="00486306"/>
    <w:rsid w:val="0048663C"/>
    <w:rsid w:val="00486AB3"/>
    <w:rsid w:val="004901E8"/>
    <w:rsid w:val="00490571"/>
    <w:rsid w:val="004905BC"/>
    <w:rsid w:val="00490628"/>
    <w:rsid w:val="00490B5C"/>
    <w:rsid w:val="00490C94"/>
    <w:rsid w:val="00490CA0"/>
    <w:rsid w:val="00491508"/>
    <w:rsid w:val="004915A9"/>
    <w:rsid w:val="004916A0"/>
    <w:rsid w:val="0049194B"/>
    <w:rsid w:val="00492909"/>
    <w:rsid w:val="00493712"/>
    <w:rsid w:val="00493DB6"/>
    <w:rsid w:val="00494801"/>
    <w:rsid w:val="0049517A"/>
    <w:rsid w:val="004957AB"/>
    <w:rsid w:val="00495AF4"/>
    <w:rsid w:val="00495D31"/>
    <w:rsid w:val="004964A1"/>
    <w:rsid w:val="00496ED0"/>
    <w:rsid w:val="00497116"/>
    <w:rsid w:val="00497511"/>
    <w:rsid w:val="004A0264"/>
    <w:rsid w:val="004A1D1A"/>
    <w:rsid w:val="004A229C"/>
    <w:rsid w:val="004A2E5D"/>
    <w:rsid w:val="004A31C6"/>
    <w:rsid w:val="004A342B"/>
    <w:rsid w:val="004A34F4"/>
    <w:rsid w:val="004A42F5"/>
    <w:rsid w:val="004A46F8"/>
    <w:rsid w:val="004A4CEC"/>
    <w:rsid w:val="004A59E3"/>
    <w:rsid w:val="004A608D"/>
    <w:rsid w:val="004A6947"/>
    <w:rsid w:val="004A6B9E"/>
    <w:rsid w:val="004A75C4"/>
    <w:rsid w:val="004A77F7"/>
    <w:rsid w:val="004A79F5"/>
    <w:rsid w:val="004A7A27"/>
    <w:rsid w:val="004A7E56"/>
    <w:rsid w:val="004B036B"/>
    <w:rsid w:val="004B321C"/>
    <w:rsid w:val="004B5319"/>
    <w:rsid w:val="004B5583"/>
    <w:rsid w:val="004B5955"/>
    <w:rsid w:val="004B5D6B"/>
    <w:rsid w:val="004B6265"/>
    <w:rsid w:val="004B6803"/>
    <w:rsid w:val="004B737D"/>
    <w:rsid w:val="004B745D"/>
    <w:rsid w:val="004B74E0"/>
    <w:rsid w:val="004B76FF"/>
    <w:rsid w:val="004BBC0C"/>
    <w:rsid w:val="004C0528"/>
    <w:rsid w:val="004C0971"/>
    <w:rsid w:val="004C1D86"/>
    <w:rsid w:val="004C32DD"/>
    <w:rsid w:val="004C3D76"/>
    <w:rsid w:val="004C4105"/>
    <w:rsid w:val="004C4277"/>
    <w:rsid w:val="004C434A"/>
    <w:rsid w:val="004C4775"/>
    <w:rsid w:val="004C49BC"/>
    <w:rsid w:val="004C50D9"/>
    <w:rsid w:val="004C5478"/>
    <w:rsid w:val="004C5E87"/>
    <w:rsid w:val="004C5F6B"/>
    <w:rsid w:val="004C632D"/>
    <w:rsid w:val="004C66B3"/>
    <w:rsid w:val="004C6F56"/>
    <w:rsid w:val="004C702D"/>
    <w:rsid w:val="004C742E"/>
    <w:rsid w:val="004C7A64"/>
    <w:rsid w:val="004C7CE9"/>
    <w:rsid w:val="004D0262"/>
    <w:rsid w:val="004D0451"/>
    <w:rsid w:val="004D0A1B"/>
    <w:rsid w:val="004D107E"/>
    <w:rsid w:val="004D11CA"/>
    <w:rsid w:val="004D12E0"/>
    <w:rsid w:val="004D17C8"/>
    <w:rsid w:val="004D1D1F"/>
    <w:rsid w:val="004D278B"/>
    <w:rsid w:val="004D2A9F"/>
    <w:rsid w:val="004D2C72"/>
    <w:rsid w:val="004D30E2"/>
    <w:rsid w:val="004D367A"/>
    <w:rsid w:val="004D3D47"/>
    <w:rsid w:val="004D432B"/>
    <w:rsid w:val="004D52B2"/>
    <w:rsid w:val="004D6015"/>
    <w:rsid w:val="004D6D6A"/>
    <w:rsid w:val="004D6E53"/>
    <w:rsid w:val="004D78DB"/>
    <w:rsid w:val="004D79F0"/>
    <w:rsid w:val="004E0397"/>
    <w:rsid w:val="004E0B70"/>
    <w:rsid w:val="004E1202"/>
    <w:rsid w:val="004E1599"/>
    <w:rsid w:val="004E19FE"/>
    <w:rsid w:val="004E1CC8"/>
    <w:rsid w:val="004E1F2B"/>
    <w:rsid w:val="004E2353"/>
    <w:rsid w:val="004E2397"/>
    <w:rsid w:val="004E2612"/>
    <w:rsid w:val="004E2DB6"/>
    <w:rsid w:val="004E4486"/>
    <w:rsid w:val="004E55DE"/>
    <w:rsid w:val="004E5894"/>
    <w:rsid w:val="004E7767"/>
    <w:rsid w:val="004F00C8"/>
    <w:rsid w:val="004F09B0"/>
    <w:rsid w:val="004F0B44"/>
    <w:rsid w:val="004F1010"/>
    <w:rsid w:val="004F1BBB"/>
    <w:rsid w:val="004F201B"/>
    <w:rsid w:val="004F21F8"/>
    <w:rsid w:val="004F24BD"/>
    <w:rsid w:val="004F38D3"/>
    <w:rsid w:val="004F4075"/>
    <w:rsid w:val="004F4131"/>
    <w:rsid w:val="004F46CF"/>
    <w:rsid w:val="004F4D38"/>
    <w:rsid w:val="004F4DC3"/>
    <w:rsid w:val="004F538F"/>
    <w:rsid w:val="004F6173"/>
    <w:rsid w:val="004F667A"/>
    <w:rsid w:val="004F6B7D"/>
    <w:rsid w:val="004F6FEE"/>
    <w:rsid w:val="004F7517"/>
    <w:rsid w:val="004F7A07"/>
    <w:rsid w:val="00500595"/>
    <w:rsid w:val="00501460"/>
    <w:rsid w:val="00501720"/>
    <w:rsid w:val="00502134"/>
    <w:rsid w:val="005028D6"/>
    <w:rsid w:val="005032D6"/>
    <w:rsid w:val="00503729"/>
    <w:rsid w:val="00504BFA"/>
    <w:rsid w:val="00504DAE"/>
    <w:rsid w:val="005051FF"/>
    <w:rsid w:val="00505322"/>
    <w:rsid w:val="0050588C"/>
    <w:rsid w:val="00505E07"/>
    <w:rsid w:val="00506117"/>
    <w:rsid w:val="00506354"/>
    <w:rsid w:val="005065E4"/>
    <w:rsid w:val="00507078"/>
    <w:rsid w:val="005072ED"/>
    <w:rsid w:val="00507CE8"/>
    <w:rsid w:val="00511500"/>
    <w:rsid w:val="005118B0"/>
    <w:rsid w:val="00511F7F"/>
    <w:rsid w:val="0051275D"/>
    <w:rsid w:val="00512DF8"/>
    <w:rsid w:val="00512E57"/>
    <w:rsid w:val="005131CE"/>
    <w:rsid w:val="0051323F"/>
    <w:rsid w:val="005134FA"/>
    <w:rsid w:val="00513D2D"/>
    <w:rsid w:val="00513E6C"/>
    <w:rsid w:val="00514600"/>
    <w:rsid w:val="00514923"/>
    <w:rsid w:val="00516451"/>
    <w:rsid w:val="00516686"/>
    <w:rsid w:val="00516A57"/>
    <w:rsid w:val="00517121"/>
    <w:rsid w:val="0051727F"/>
    <w:rsid w:val="00517B6F"/>
    <w:rsid w:val="00517E12"/>
    <w:rsid w:val="00517E52"/>
    <w:rsid w:val="00520093"/>
    <w:rsid w:val="00520316"/>
    <w:rsid w:val="005208F8"/>
    <w:rsid w:val="005224BE"/>
    <w:rsid w:val="00522A12"/>
    <w:rsid w:val="00522E6F"/>
    <w:rsid w:val="0052465E"/>
    <w:rsid w:val="0052496E"/>
    <w:rsid w:val="00524E60"/>
    <w:rsid w:val="00524F54"/>
    <w:rsid w:val="005251FF"/>
    <w:rsid w:val="0052541B"/>
    <w:rsid w:val="005259A2"/>
    <w:rsid w:val="00525F66"/>
    <w:rsid w:val="00526287"/>
    <w:rsid w:val="00526CCA"/>
    <w:rsid w:val="005271FD"/>
    <w:rsid w:val="005301AB"/>
    <w:rsid w:val="00531361"/>
    <w:rsid w:val="00531A14"/>
    <w:rsid w:val="00532747"/>
    <w:rsid w:val="005327CB"/>
    <w:rsid w:val="00533385"/>
    <w:rsid w:val="0053458E"/>
    <w:rsid w:val="0053474E"/>
    <w:rsid w:val="00534AE0"/>
    <w:rsid w:val="00534B44"/>
    <w:rsid w:val="005366EA"/>
    <w:rsid w:val="00536A71"/>
    <w:rsid w:val="00537951"/>
    <w:rsid w:val="00540146"/>
    <w:rsid w:val="0054035D"/>
    <w:rsid w:val="0054060C"/>
    <w:rsid w:val="00540F7F"/>
    <w:rsid w:val="00541C42"/>
    <w:rsid w:val="00541EFC"/>
    <w:rsid w:val="005421A7"/>
    <w:rsid w:val="005421EC"/>
    <w:rsid w:val="005425DD"/>
    <w:rsid w:val="00542769"/>
    <w:rsid w:val="00542D16"/>
    <w:rsid w:val="00543A26"/>
    <w:rsid w:val="00543C40"/>
    <w:rsid w:val="005442C2"/>
    <w:rsid w:val="005459EF"/>
    <w:rsid w:val="00546784"/>
    <w:rsid w:val="00546A30"/>
    <w:rsid w:val="00546F64"/>
    <w:rsid w:val="005471D9"/>
    <w:rsid w:val="00547562"/>
    <w:rsid w:val="00547DC9"/>
    <w:rsid w:val="00550160"/>
    <w:rsid w:val="0055066D"/>
    <w:rsid w:val="00552034"/>
    <w:rsid w:val="00552D9F"/>
    <w:rsid w:val="005530EC"/>
    <w:rsid w:val="00553302"/>
    <w:rsid w:val="00553B8F"/>
    <w:rsid w:val="00553CA5"/>
    <w:rsid w:val="0055448F"/>
    <w:rsid w:val="00554CC0"/>
    <w:rsid w:val="00555B3E"/>
    <w:rsid w:val="005577E6"/>
    <w:rsid w:val="005579B3"/>
    <w:rsid w:val="00560A25"/>
    <w:rsid w:val="00560B4F"/>
    <w:rsid w:val="005614CB"/>
    <w:rsid w:val="00561BCD"/>
    <w:rsid w:val="005625A6"/>
    <w:rsid w:val="00562FA6"/>
    <w:rsid w:val="00563E5C"/>
    <w:rsid w:val="00564DC8"/>
    <w:rsid w:val="00565E73"/>
    <w:rsid w:val="005663F2"/>
    <w:rsid w:val="005663F9"/>
    <w:rsid w:val="00566992"/>
    <w:rsid w:val="00567945"/>
    <w:rsid w:val="00567ABF"/>
    <w:rsid w:val="00567D17"/>
    <w:rsid w:val="00567D3F"/>
    <w:rsid w:val="00567D9A"/>
    <w:rsid w:val="00567DCC"/>
    <w:rsid w:val="00570045"/>
    <w:rsid w:val="00570263"/>
    <w:rsid w:val="0057085A"/>
    <w:rsid w:val="005708FE"/>
    <w:rsid w:val="0057238E"/>
    <w:rsid w:val="0057272F"/>
    <w:rsid w:val="00572B48"/>
    <w:rsid w:val="00572EA0"/>
    <w:rsid w:val="00572FD4"/>
    <w:rsid w:val="00573098"/>
    <w:rsid w:val="00573947"/>
    <w:rsid w:val="00573B8C"/>
    <w:rsid w:val="005742BE"/>
    <w:rsid w:val="00574794"/>
    <w:rsid w:val="00574A41"/>
    <w:rsid w:val="00574AC4"/>
    <w:rsid w:val="00574BAF"/>
    <w:rsid w:val="005751A3"/>
    <w:rsid w:val="00576839"/>
    <w:rsid w:val="00576DCC"/>
    <w:rsid w:val="00576F5C"/>
    <w:rsid w:val="00577F9F"/>
    <w:rsid w:val="00580C4F"/>
    <w:rsid w:val="00581534"/>
    <w:rsid w:val="00581794"/>
    <w:rsid w:val="0058186C"/>
    <w:rsid w:val="00581E1A"/>
    <w:rsid w:val="005829CE"/>
    <w:rsid w:val="00582CE9"/>
    <w:rsid w:val="00582F2C"/>
    <w:rsid w:val="0058303B"/>
    <w:rsid w:val="005830AE"/>
    <w:rsid w:val="00583AF3"/>
    <w:rsid w:val="0058426C"/>
    <w:rsid w:val="00584CDB"/>
    <w:rsid w:val="00585452"/>
    <w:rsid w:val="00585772"/>
    <w:rsid w:val="00585957"/>
    <w:rsid w:val="00587106"/>
    <w:rsid w:val="005873B1"/>
    <w:rsid w:val="005874F5"/>
    <w:rsid w:val="00587A79"/>
    <w:rsid w:val="00587B85"/>
    <w:rsid w:val="00590213"/>
    <w:rsid w:val="00590B3F"/>
    <w:rsid w:val="00591647"/>
    <w:rsid w:val="00591D1C"/>
    <w:rsid w:val="00591E20"/>
    <w:rsid w:val="005926F7"/>
    <w:rsid w:val="00592EB2"/>
    <w:rsid w:val="005947A4"/>
    <w:rsid w:val="00594BB8"/>
    <w:rsid w:val="00594E6B"/>
    <w:rsid w:val="00595643"/>
    <w:rsid w:val="0059568A"/>
    <w:rsid w:val="005959E4"/>
    <w:rsid w:val="005960E6"/>
    <w:rsid w:val="00596782"/>
    <w:rsid w:val="0059693D"/>
    <w:rsid w:val="005969BD"/>
    <w:rsid w:val="00596EBF"/>
    <w:rsid w:val="005972AC"/>
    <w:rsid w:val="00597422"/>
    <w:rsid w:val="005A012A"/>
    <w:rsid w:val="005A08D8"/>
    <w:rsid w:val="005A0C3C"/>
    <w:rsid w:val="005A2E5F"/>
    <w:rsid w:val="005A32EC"/>
    <w:rsid w:val="005A354A"/>
    <w:rsid w:val="005A39A9"/>
    <w:rsid w:val="005A4429"/>
    <w:rsid w:val="005A4DA7"/>
    <w:rsid w:val="005A5AC6"/>
    <w:rsid w:val="005A5E3F"/>
    <w:rsid w:val="005A5F80"/>
    <w:rsid w:val="005A6234"/>
    <w:rsid w:val="005A6519"/>
    <w:rsid w:val="005A747A"/>
    <w:rsid w:val="005A79AA"/>
    <w:rsid w:val="005B00E3"/>
    <w:rsid w:val="005B0251"/>
    <w:rsid w:val="005B1761"/>
    <w:rsid w:val="005B237F"/>
    <w:rsid w:val="005B300B"/>
    <w:rsid w:val="005B38D7"/>
    <w:rsid w:val="005B3C43"/>
    <w:rsid w:val="005B3DEF"/>
    <w:rsid w:val="005B3F58"/>
    <w:rsid w:val="005B4CA1"/>
    <w:rsid w:val="005B52C1"/>
    <w:rsid w:val="005B5DAA"/>
    <w:rsid w:val="005B676A"/>
    <w:rsid w:val="005B6DF8"/>
    <w:rsid w:val="005B7570"/>
    <w:rsid w:val="005B7601"/>
    <w:rsid w:val="005B78F4"/>
    <w:rsid w:val="005B7A93"/>
    <w:rsid w:val="005B7B90"/>
    <w:rsid w:val="005B7DFF"/>
    <w:rsid w:val="005C00E6"/>
    <w:rsid w:val="005C011D"/>
    <w:rsid w:val="005C01D9"/>
    <w:rsid w:val="005C0595"/>
    <w:rsid w:val="005C20EA"/>
    <w:rsid w:val="005C2254"/>
    <w:rsid w:val="005C2A76"/>
    <w:rsid w:val="005C30A2"/>
    <w:rsid w:val="005C30A6"/>
    <w:rsid w:val="005C336F"/>
    <w:rsid w:val="005C378E"/>
    <w:rsid w:val="005C4A33"/>
    <w:rsid w:val="005C5480"/>
    <w:rsid w:val="005C55F3"/>
    <w:rsid w:val="005C56EB"/>
    <w:rsid w:val="005C5930"/>
    <w:rsid w:val="005C5EFE"/>
    <w:rsid w:val="005C690C"/>
    <w:rsid w:val="005C6E11"/>
    <w:rsid w:val="005C70C1"/>
    <w:rsid w:val="005C74E6"/>
    <w:rsid w:val="005C7992"/>
    <w:rsid w:val="005C7ACF"/>
    <w:rsid w:val="005C7F72"/>
    <w:rsid w:val="005D0A2B"/>
    <w:rsid w:val="005D0B7D"/>
    <w:rsid w:val="005D0B9D"/>
    <w:rsid w:val="005D0E95"/>
    <w:rsid w:val="005D0F14"/>
    <w:rsid w:val="005D0F39"/>
    <w:rsid w:val="005D1367"/>
    <w:rsid w:val="005D144D"/>
    <w:rsid w:val="005D1739"/>
    <w:rsid w:val="005D18E6"/>
    <w:rsid w:val="005D2CE8"/>
    <w:rsid w:val="005D2F72"/>
    <w:rsid w:val="005D3102"/>
    <w:rsid w:val="005D33D0"/>
    <w:rsid w:val="005D400F"/>
    <w:rsid w:val="005D4491"/>
    <w:rsid w:val="005D44D9"/>
    <w:rsid w:val="005D4F54"/>
    <w:rsid w:val="005D587F"/>
    <w:rsid w:val="005D6BB1"/>
    <w:rsid w:val="005D7A7C"/>
    <w:rsid w:val="005E0616"/>
    <w:rsid w:val="005E0C0B"/>
    <w:rsid w:val="005E0CB0"/>
    <w:rsid w:val="005E16DC"/>
    <w:rsid w:val="005E244E"/>
    <w:rsid w:val="005E28AD"/>
    <w:rsid w:val="005E2A2E"/>
    <w:rsid w:val="005E41F7"/>
    <w:rsid w:val="005E48B4"/>
    <w:rsid w:val="005E493D"/>
    <w:rsid w:val="005E548D"/>
    <w:rsid w:val="005E5505"/>
    <w:rsid w:val="005E5853"/>
    <w:rsid w:val="005E5D3F"/>
    <w:rsid w:val="005E67A5"/>
    <w:rsid w:val="005E6C6A"/>
    <w:rsid w:val="005E6CA1"/>
    <w:rsid w:val="005E6F41"/>
    <w:rsid w:val="005E7729"/>
    <w:rsid w:val="005E7947"/>
    <w:rsid w:val="005F0022"/>
    <w:rsid w:val="005F03C0"/>
    <w:rsid w:val="005F0568"/>
    <w:rsid w:val="005F157F"/>
    <w:rsid w:val="005F2707"/>
    <w:rsid w:val="005F386E"/>
    <w:rsid w:val="005F4638"/>
    <w:rsid w:val="005F469E"/>
    <w:rsid w:val="005F46F8"/>
    <w:rsid w:val="005F5011"/>
    <w:rsid w:val="005F57C8"/>
    <w:rsid w:val="005F59B2"/>
    <w:rsid w:val="005F5A10"/>
    <w:rsid w:val="005F5ED4"/>
    <w:rsid w:val="005F6009"/>
    <w:rsid w:val="005F61CA"/>
    <w:rsid w:val="005F61D3"/>
    <w:rsid w:val="00600072"/>
    <w:rsid w:val="0060072C"/>
    <w:rsid w:val="00600A7F"/>
    <w:rsid w:val="00601165"/>
    <w:rsid w:val="006012D5"/>
    <w:rsid w:val="0060176A"/>
    <w:rsid w:val="00602853"/>
    <w:rsid w:val="00602A18"/>
    <w:rsid w:val="006032B5"/>
    <w:rsid w:val="00603397"/>
    <w:rsid w:val="00604163"/>
    <w:rsid w:val="00604196"/>
    <w:rsid w:val="00604591"/>
    <w:rsid w:val="006048CD"/>
    <w:rsid w:val="006048F9"/>
    <w:rsid w:val="00604BED"/>
    <w:rsid w:val="00605162"/>
    <w:rsid w:val="00605E98"/>
    <w:rsid w:val="006072C1"/>
    <w:rsid w:val="00607B78"/>
    <w:rsid w:val="0061025D"/>
    <w:rsid w:val="006102A4"/>
    <w:rsid w:val="00610376"/>
    <w:rsid w:val="006103A6"/>
    <w:rsid w:val="006105C9"/>
    <w:rsid w:val="00611347"/>
    <w:rsid w:val="006118FA"/>
    <w:rsid w:val="006127F1"/>
    <w:rsid w:val="00612A4E"/>
    <w:rsid w:val="006130CD"/>
    <w:rsid w:val="00614104"/>
    <w:rsid w:val="006143EA"/>
    <w:rsid w:val="006146B9"/>
    <w:rsid w:val="00614E8F"/>
    <w:rsid w:val="0061507B"/>
    <w:rsid w:val="00615CC6"/>
    <w:rsid w:val="00616A0D"/>
    <w:rsid w:val="00616C67"/>
    <w:rsid w:val="00616D8A"/>
    <w:rsid w:val="00616FC4"/>
    <w:rsid w:val="00620165"/>
    <w:rsid w:val="00620BCC"/>
    <w:rsid w:val="00621225"/>
    <w:rsid w:val="006212D0"/>
    <w:rsid w:val="006213DF"/>
    <w:rsid w:val="00621720"/>
    <w:rsid w:val="00621BA7"/>
    <w:rsid w:val="00622130"/>
    <w:rsid w:val="006226BB"/>
    <w:rsid w:val="00623D52"/>
    <w:rsid w:val="00623E7C"/>
    <w:rsid w:val="00623F36"/>
    <w:rsid w:val="00623F60"/>
    <w:rsid w:val="00624210"/>
    <w:rsid w:val="00624379"/>
    <w:rsid w:val="0062532D"/>
    <w:rsid w:val="00625828"/>
    <w:rsid w:val="00625B03"/>
    <w:rsid w:val="00625B21"/>
    <w:rsid w:val="00625FE8"/>
    <w:rsid w:val="006263B0"/>
    <w:rsid w:val="00627330"/>
    <w:rsid w:val="00627832"/>
    <w:rsid w:val="00627E82"/>
    <w:rsid w:val="0063043B"/>
    <w:rsid w:val="00630729"/>
    <w:rsid w:val="00631DBB"/>
    <w:rsid w:val="006323AA"/>
    <w:rsid w:val="0063267D"/>
    <w:rsid w:val="006328FD"/>
    <w:rsid w:val="00632F21"/>
    <w:rsid w:val="00633A24"/>
    <w:rsid w:val="00633B29"/>
    <w:rsid w:val="00633B2F"/>
    <w:rsid w:val="00633C07"/>
    <w:rsid w:val="00634F12"/>
    <w:rsid w:val="00635062"/>
    <w:rsid w:val="006356E1"/>
    <w:rsid w:val="00635E36"/>
    <w:rsid w:val="00636737"/>
    <w:rsid w:val="00636AC2"/>
    <w:rsid w:val="00637878"/>
    <w:rsid w:val="00637E91"/>
    <w:rsid w:val="00640366"/>
    <w:rsid w:val="006406E8"/>
    <w:rsid w:val="00640A19"/>
    <w:rsid w:val="006411C5"/>
    <w:rsid w:val="00641390"/>
    <w:rsid w:val="00641761"/>
    <w:rsid w:val="0064185E"/>
    <w:rsid w:val="006425DA"/>
    <w:rsid w:val="00642CD3"/>
    <w:rsid w:val="006432D3"/>
    <w:rsid w:val="00643863"/>
    <w:rsid w:val="00643B54"/>
    <w:rsid w:val="00643FF7"/>
    <w:rsid w:val="00644DFB"/>
    <w:rsid w:val="0064556D"/>
    <w:rsid w:val="00645995"/>
    <w:rsid w:val="00646285"/>
    <w:rsid w:val="0064757C"/>
    <w:rsid w:val="00647C48"/>
    <w:rsid w:val="0065008D"/>
    <w:rsid w:val="00650213"/>
    <w:rsid w:val="006504B5"/>
    <w:rsid w:val="006508D7"/>
    <w:rsid w:val="0065262E"/>
    <w:rsid w:val="00652B48"/>
    <w:rsid w:val="00652DE5"/>
    <w:rsid w:val="0065352B"/>
    <w:rsid w:val="006536DC"/>
    <w:rsid w:val="0065449A"/>
    <w:rsid w:val="00654871"/>
    <w:rsid w:val="006553FD"/>
    <w:rsid w:val="006554CD"/>
    <w:rsid w:val="0065563C"/>
    <w:rsid w:val="006556EC"/>
    <w:rsid w:val="00655D89"/>
    <w:rsid w:val="00656BEE"/>
    <w:rsid w:val="00656D40"/>
    <w:rsid w:val="006579AD"/>
    <w:rsid w:val="0066048B"/>
    <w:rsid w:val="006608E2"/>
    <w:rsid w:val="00661B08"/>
    <w:rsid w:val="00661DB7"/>
    <w:rsid w:val="00662438"/>
    <w:rsid w:val="006624D7"/>
    <w:rsid w:val="00662D8E"/>
    <w:rsid w:val="006636A9"/>
    <w:rsid w:val="00663861"/>
    <w:rsid w:val="00663A66"/>
    <w:rsid w:val="00664253"/>
    <w:rsid w:val="00664652"/>
    <w:rsid w:val="00664C56"/>
    <w:rsid w:val="00664EF9"/>
    <w:rsid w:val="0066559E"/>
    <w:rsid w:val="00665A92"/>
    <w:rsid w:val="00665AD2"/>
    <w:rsid w:val="00665E13"/>
    <w:rsid w:val="00665FF3"/>
    <w:rsid w:val="0066601D"/>
    <w:rsid w:val="00670AFF"/>
    <w:rsid w:val="00670C9E"/>
    <w:rsid w:val="00671091"/>
    <w:rsid w:val="0067133C"/>
    <w:rsid w:val="0067168F"/>
    <w:rsid w:val="0067259C"/>
    <w:rsid w:val="00672D9D"/>
    <w:rsid w:val="006739F6"/>
    <w:rsid w:val="00673FD2"/>
    <w:rsid w:val="00674A99"/>
    <w:rsid w:val="00675868"/>
    <w:rsid w:val="00676449"/>
    <w:rsid w:val="00676488"/>
    <w:rsid w:val="006767E5"/>
    <w:rsid w:val="0067685B"/>
    <w:rsid w:val="006770B5"/>
    <w:rsid w:val="00677B2A"/>
    <w:rsid w:val="00677ED4"/>
    <w:rsid w:val="006800EE"/>
    <w:rsid w:val="00680416"/>
    <w:rsid w:val="00680496"/>
    <w:rsid w:val="00680708"/>
    <w:rsid w:val="00680A63"/>
    <w:rsid w:val="006813AE"/>
    <w:rsid w:val="006824D1"/>
    <w:rsid w:val="00682CF5"/>
    <w:rsid w:val="00683188"/>
    <w:rsid w:val="00683601"/>
    <w:rsid w:val="0068388A"/>
    <w:rsid w:val="0068398F"/>
    <w:rsid w:val="00683E99"/>
    <w:rsid w:val="00684079"/>
    <w:rsid w:val="006841CA"/>
    <w:rsid w:val="006843DB"/>
    <w:rsid w:val="00684F42"/>
    <w:rsid w:val="00684FA2"/>
    <w:rsid w:val="00685050"/>
    <w:rsid w:val="0068516B"/>
    <w:rsid w:val="006853F7"/>
    <w:rsid w:val="006853FF"/>
    <w:rsid w:val="006854F5"/>
    <w:rsid w:val="00685592"/>
    <w:rsid w:val="00685A75"/>
    <w:rsid w:val="00685D57"/>
    <w:rsid w:val="00686337"/>
    <w:rsid w:val="006863D7"/>
    <w:rsid w:val="00686A20"/>
    <w:rsid w:val="00686B71"/>
    <w:rsid w:val="00687060"/>
    <w:rsid w:val="00687B88"/>
    <w:rsid w:val="006904E6"/>
    <w:rsid w:val="00690C78"/>
    <w:rsid w:val="00690DE8"/>
    <w:rsid w:val="00691484"/>
    <w:rsid w:val="00691976"/>
    <w:rsid w:val="00691A30"/>
    <w:rsid w:val="0069208D"/>
    <w:rsid w:val="00693323"/>
    <w:rsid w:val="0069389F"/>
    <w:rsid w:val="006939C3"/>
    <w:rsid w:val="00694036"/>
    <w:rsid w:val="006943B6"/>
    <w:rsid w:val="006947A7"/>
    <w:rsid w:val="00694B0C"/>
    <w:rsid w:val="00695278"/>
    <w:rsid w:val="00695A7B"/>
    <w:rsid w:val="00695DF7"/>
    <w:rsid w:val="00696A94"/>
    <w:rsid w:val="00697AE9"/>
    <w:rsid w:val="00697BF1"/>
    <w:rsid w:val="00697BFE"/>
    <w:rsid w:val="006A0BF2"/>
    <w:rsid w:val="006A22F6"/>
    <w:rsid w:val="006A302B"/>
    <w:rsid w:val="006A35E0"/>
    <w:rsid w:val="006A4D37"/>
    <w:rsid w:val="006A4E0D"/>
    <w:rsid w:val="006A5233"/>
    <w:rsid w:val="006A5F0F"/>
    <w:rsid w:val="006A6A70"/>
    <w:rsid w:val="006A7095"/>
    <w:rsid w:val="006A782E"/>
    <w:rsid w:val="006A78A1"/>
    <w:rsid w:val="006A7CC6"/>
    <w:rsid w:val="006A7F74"/>
    <w:rsid w:val="006B0225"/>
    <w:rsid w:val="006B041E"/>
    <w:rsid w:val="006B0CD8"/>
    <w:rsid w:val="006B0E51"/>
    <w:rsid w:val="006B0EAE"/>
    <w:rsid w:val="006B1437"/>
    <w:rsid w:val="006B17A3"/>
    <w:rsid w:val="006B2565"/>
    <w:rsid w:val="006B2867"/>
    <w:rsid w:val="006B28FC"/>
    <w:rsid w:val="006B3053"/>
    <w:rsid w:val="006B32F1"/>
    <w:rsid w:val="006B36B2"/>
    <w:rsid w:val="006B3BB9"/>
    <w:rsid w:val="006B40EC"/>
    <w:rsid w:val="006B4233"/>
    <w:rsid w:val="006B44D0"/>
    <w:rsid w:val="006B4D75"/>
    <w:rsid w:val="006B53AD"/>
    <w:rsid w:val="006B5B19"/>
    <w:rsid w:val="006B5B2D"/>
    <w:rsid w:val="006B63A9"/>
    <w:rsid w:val="006B6C2A"/>
    <w:rsid w:val="006B6E8F"/>
    <w:rsid w:val="006B7102"/>
    <w:rsid w:val="006B7846"/>
    <w:rsid w:val="006B7B7E"/>
    <w:rsid w:val="006B7E1B"/>
    <w:rsid w:val="006C017B"/>
    <w:rsid w:val="006C0453"/>
    <w:rsid w:val="006C0593"/>
    <w:rsid w:val="006C09D2"/>
    <w:rsid w:val="006C0C21"/>
    <w:rsid w:val="006C0FFF"/>
    <w:rsid w:val="006C1278"/>
    <w:rsid w:val="006C15CB"/>
    <w:rsid w:val="006C1D77"/>
    <w:rsid w:val="006C296B"/>
    <w:rsid w:val="006C40A6"/>
    <w:rsid w:val="006C4832"/>
    <w:rsid w:val="006C4ECF"/>
    <w:rsid w:val="006C55ED"/>
    <w:rsid w:val="006C5B5F"/>
    <w:rsid w:val="006C5FD5"/>
    <w:rsid w:val="006C6095"/>
    <w:rsid w:val="006C6372"/>
    <w:rsid w:val="006C63E2"/>
    <w:rsid w:val="006C6AE1"/>
    <w:rsid w:val="006C7212"/>
    <w:rsid w:val="006C7726"/>
    <w:rsid w:val="006C7C7E"/>
    <w:rsid w:val="006C7D73"/>
    <w:rsid w:val="006D0AB8"/>
    <w:rsid w:val="006D12A6"/>
    <w:rsid w:val="006D278A"/>
    <w:rsid w:val="006D2873"/>
    <w:rsid w:val="006D2D66"/>
    <w:rsid w:val="006D390B"/>
    <w:rsid w:val="006D3A49"/>
    <w:rsid w:val="006D3E1C"/>
    <w:rsid w:val="006D4160"/>
    <w:rsid w:val="006D4BA8"/>
    <w:rsid w:val="006D54A8"/>
    <w:rsid w:val="006D5934"/>
    <w:rsid w:val="006D6DFE"/>
    <w:rsid w:val="006D719F"/>
    <w:rsid w:val="006D72F7"/>
    <w:rsid w:val="006E046B"/>
    <w:rsid w:val="006E0735"/>
    <w:rsid w:val="006E0B1F"/>
    <w:rsid w:val="006E102A"/>
    <w:rsid w:val="006E194C"/>
    <w:rsid w:val="006E224A"/>
    <w:rsid w:val="006E2CE5"/>
    <w:rsid w:val="006E3453"/>
    <w:rsid w:val="006E3782"/>
    <w:rsid w:val="006E3AAF"/>
    <w:rsid w:val="006E4192"/>
    <w:rsid w:val="006E4742"/>
    <w:rsid w:val="006E498D"/>
    <w:rsid w:val="006E49C0"/>
    <w:rsid w:val="006E4ACF"/>
    <w:rsid w:val="006E4C48"/>
    <w:rsid w:val="006E4E36"/>
    <w:rsid w:val="006E4E59"/>
    <w:rsid w:val="006E5010"/>
    <w:rsid w:val="006E5F3A"/>
    <w:rsid w:val="006E6094"/>
    <w:rsid w:val="006E6A5D"/>
    <w:rsid w:val="006F066B"/>
    <w:rsid w:val="006F0B8F"/>
    <w:rsid w:val="006F0D66"/>
    <w:rsid w:val="006F1A28"/>
    <w:rsid w:val="006F23E4"/>
    <w:rsid w:val="006F35A7"/>
    <w:rsid w:val="006F3C34"/>
    <w:rsid w:val="006F4F00"/>
    <w:rsid w:val="006F5362"/>
    <w:rsid w:val="006F5E37"/>
    <w:rsid w:val="006F6511"/>
    <w:rsid w:val="006F6ADF"/>
    <w:rsid w:val="006F6EFA"/>
    <w:rsid w:val="006F6FD6"/>
    <w:rsid w:val="006F7374"/>
    <w:rsid w:val="006F754D"/>
    <w:rsid w:val="006F7D85"/>
    <w:rsid w:val="007005FC"/>
    <w:rsid w:val="00700FDC"/>
    <w:rsid w:val="00702AD7"/>
    <w:rsid w:val="00703337"/>
    <w:rsid w:val="007034B8"/>
    <w:rsid w:val="007035C1"/>
    <w:rsid w:val="00703880"/>
    <w:rsid w:val="007038EE"/>
    <w:rsid w:val="00704058"/>
    <w:rsid w:val="00704B7E"/>
    <w:rsid w:val="00704F8C"/>
    <w:rsid w:val="00707039"/>
    <w:rsid w:val="007079D2"/>
    <w:rsid w:val="00707B9F"/>
    <w:rsid w:val="00710FF7"/>
    <w:rsid w:val="007110ED"/>
    <w:rsid w:val="007111ED"/>
    <w:rsid w:val="00711673"/>
    <w:rsid w:val="00711A99"/>
    <w:rsid w:val="00711C1B"/>
    <w:rsid w:val="00711D3D"/>
    <w:rsid w:val="00711E71"/>
    <w:rsid w:val="00713419"/>
    <w:rsid w:val="00713EDE"/>
    <w:rsid w:val="00714059"/>
    <w:rsid w:val="0071430F"/>
    <w:rsid w:val="00714472"/>
    <w:rsid w:val="0071468C"/>
    <w:rsid w:val="007148F7"/>
    <w:rsid w:val="00714B21"/>
    <w:rsid w:val="00714D52"/>
    <w:rsid w:val="00715A61"/>
    <w:rsid w:val="0071608F"/>
    <w:rsid w:val="00716ED3"/>
    <w:rsid w:val="00717C89"/>
    <w:rsid w:val="00717DBD"/>
    <w:rsid w:val="00717EF0"/>
    <w:rsid w:val="007208E1"/>
    <w:rsid w:val="00720B66"/>
    <w:rsid w:val="007215DE"/>
    <w:rsid w:val="007216A3"/>
    <w:rsid w:val="00721CF4"/>
    <w:rsid w:val="00721D80"/>
    <w:rsid w:val="00722A66"/>
    <w:rsid w:val="00722A9F"/>
    <w:rsid w:val="007234E0"/>
    <w:rsid w:val="007238DC"/>
    <w:rsid w:val="00723A11"/>
    <w:rsid w:val="00723B94"/>
    <w:rsid w:val="007240E1"/>
    <w:rsid w:val="00724727"/>
    <w:rsid w:val="00724CBB"/>
    <w:rsid w:val="00724D34"/>
    <w:rsid w:val="00724F92"/>
    <w:rsid w:val="007252CB"/>
    <w:rsid w:val="00725D35"/>
    <w:rsid w:val="00726D25"/>
    <w:rsid w:val="00726F7C"/>
    <w:rsid w:val="0072770B"/>
    <w:rsid w:val="00727CFA"/>
    <w:rsid w:val="0073000B"/>
    <w:rsid w:val="0073021B"/>
    <w:rsid w:val="00730457"/>
    <w:rsid w:val="00730506"/>
    <w:rsid w:val="007319DD"/>
    <w:rsid w:val="00731BDE"/>
    <w:rsid w:val="00732B9D"/>
    <w:rsid w:val="00732E75"/>
    <w:rsid w:val="00733463"/>
    <w:rsid w:val="0073364F"/>
    <w:rsid w:val="00733E1C"/>
    <w:rsid w:val="0073415D"/>
    <w:rsid w:val="00734D81"/>
    <w:rsid w:val="00734DB6"/>
    <w:rsid w:val="00735455"/>
    <w:rsid w:val="007354E7"/>
    <w:rsid w:val="007356F0"/>
    <w:rsid w:val="00735CA8"/>
    <w:rsid w:val="00736D5A"/>
    <w:rsid w:val="007375A7"/>
    <w:rsid w:val="007379CC"/>
    <w:rsid w:val="00737C03"/>
    <w:rsid w:val="00740198"/>
    <w:rsid w:val="00740224"/>
    <w:rsid w:val="00740377"/>
    <w:rsid w:val="00741CA9"/>
    <w:rsid w:val="00742196"/>
    <w:rsid w:val="00742488"/>
    <w:rsid w:val="0074254E"/>
    <w:rsid w:val="00742780"/>
    <w:rsid w:val="007427D6"/>
    <w:rsid w:val="00742CC8"/>
    <w:rsid w:val="007438BD"/>
    <w:rsid w:val="00744537"/>
    <w:rsid w:val="007449C9"/>
    <w:rsid w:val="00745409"/>
    <w:rsid w:val="00745D6E"/>
    <w:rsid w:val="0074651B"/>
    <w:rsid w:val="00747521"/>
    <w:rsid w:val="00747B5A"/>
    <w:rsid w:val="0075096B"/>
    <w:rsid w:val="00750E59"/>
    <w:rsid w:val="00751162"/>
    <w:rsid w:val="00751558"/>
    <w:rsid w:val="00751EAA"/>
    <w:rsid w:val="00752241"/>
    <w:rsid w:val="007526EB"/>
    <w:rsid w:val="00753044"/>
    <w:rsid w:val="00753259"/>
    <w:rsid w:val="007532B0"/>
    <w:rsid w:val="0075533A"/>
    <w:rsid w:val="0075588C"/>
    <w:rsid w:val="00755AC5"/>
    <w:rsid w:val="00757329"/>
    <w:rsid w:val="007573CA"/>
    <w:rsid w:val="00760BCA"/>
    <w:rsid w:val="0076106D"/>
    <w:rsid w:val="007613A4"/>
    <w:rsid w:val="00761613"/>
    <w:rsid w:val="00763624"/>
    <w:rsid w:val="007637BF"/>
    <w:rsid w:val="00764A98"/>
    <w:rsid w:val="00764C3D"/>
    <w:rsid w:val="0076540E"/>
    <w:rsid w:val="00765785"/>
    <w:rsid w:val="007668BF"/>
    <w:rsid w:val="00766FFC"/>
    <w:rsid w:val="00770AE5"/>
    <w:rsid w:val="00772682"/>
    <w:rsid w:val="00773664"/>
    <w:rsid w:val="00774D75"/>
    <w:rsid w:val="007758C4"/>
    <w:rsid w:val="0077590E"/>
    <w:rsid w:val="00775A64"/>
    <w:rsid w:val="00775C1E"/>
    <w:rsid w:val="00775E72"/>
    <w:rsid w:val="00776458"/>
    <w:rsid w:val="00776483"/>
    <w:rsid w:val="0077699C"/>
    <w:rsid w:val="00776B8B"/>
    <w:rsid w:val="00776FA1"/>
    <w:rsid w:val="007770D2"/>
    <w:rsid w:val="00777354"/>
    <w:rsid w:val="007777F4"/>
    <w:rsid w:val="0078015A"/>
    <w:rsid w:val="00780C0A"/>
    <w:rsid w:val="00780CC6"/>
    <w:rsid w:val="00781826"/>
    <w:rsid w:val="00781D42"/>
    <w:rsid w:val="0078265F"/>
    <w:rsid w:val="00782C66"/>
    <w:rsid w:val="00782EC7"/>
    <w:rsid w:val="00783548"/>
    <w:rsid w:val="0078569F"/>
    <w:rsid w:val="007856DD"/>
    <w:rsid w:val="00785DE5"/>
    <w:rsid w:val="007860BE"/>
    <w:rsid w:val="0078665A"/>
    <w:rsid w:val="0078673B"/>
    <w:rsid w:val="0078686D"/>
    <w:rsid w:val="00786C7F"/>
    <w:rsid w:val="007871E1"/>
    <w:rsid w:val="007878E9"/>
    <w:rsid w:val="00787EBB"/>
    <w:rsid w:val="00787F57"/>
    <w:rsid w:val="007917D6"/>
    <w:rsid w:val="00791BF7"/>
    <w:rsid w:val="00792868"/>
    <w:rsid w:val="00793085"/>
    <w:rsid w:val="007934BF"/>
    <w:rsid w:val="00793F3F"/>
    <w:rsid w:val="007953AF"/>
    <w:rsid w:val="007953CE"/>
    <w:rsid w:val="007966E5"/>
    <w:rsid w:val="0079680A"/>
    <w:rsid w:val="0079684B"/>
    <w:rsid w:val="00796A5A"/>
    <w:rsid w:val="00796E7E"/>
    <w:rsid w:val="00796F73"/>
    <w:rsid w:val="00797A69"/>
    <w:rsid w:val="007A0B21"/>
    <w:rsid w:val="007A105D"/>
    <w:rsid w:val="007A13A3"/>
    <w:rsid w:val="007A13CC"/>
    <w:rsid w:val="007A159B"/>
    <w:rsid w:val="007A1712"/>
    <w:rsid w:val="007A178B"/>
    <w:rsid w:val="007A190C"/>
    <w:rsid w:val="007A1BF9"/>
    <w:rsid w:val="007A2857"/>
    <w:rsid w:val="007A2A5B"/>
    <w:rsid w:val="007A2F1C"/>
    <w:rsid w:val="007A324D"/>
    <w:rsid w:val="007A4786"/>
    <w:rsid w:val="007A48F1"/>
    <w:rsid w:val="007A4CF9"/>
    <w:rsid w:val="007A4F7C"/>
    <w:rsid w:val="007A5009"/>
    <w:rsid w:val="007A53FB"/>
    <w:rsid w:val="007A5724"/>
    <w:rsid w:val="007A6AAC"/>
    <w:rsid w:val="007A6B2E"/>
    <w:rsid w:val="007A702A"/>
    <w:rsid w:val="007A7510"/>
    <w:rsid w:val="007B0A6B"/>
    <w:rsid w:val="007B0D6F"/>
    <w:rsid w:val="007B182D"/>
    <w:rsid w:val="007B1879"/>
    <w:rsid w:val="007B199F"/>
    <w:rsid w:val="007B2106"/>
    <w:rsid w:val="007B3B70"/>
    <w:rsid w:val="007B430F"/>
    <w:rsid w:val="007B47B8"/>
    <w:rsid w:val="007B4B17"/>
    <w:rsid w:val="007B4E82"/>
    <w:rsid w:val="007B5054"/>
    <w:rsid w:val="007B52A8"/>
    <w:rsid w:val="007B5B08"/>
    <w:rsid w:val="007B66A6"/>
    <w:rsid w:val="007B7DD7"/>
    <w:rsid w:val="007C0E13"/>
    <w:rsid w:val="007C1865"/>
    <w:rsid w:val="007C3670"/>
    <w:rsid w:val="007C3D2E"/>
    <w:rsid w:val="007C4516"/>
    <w:rsid w:val="007C4824"/>
    <w:rsid w:val="007C4F8F"/>
    <w:rsid w:val="007C5077"/>
    <w:rsid w:val="007C50F0"/>
    <w:rsid w:val="007C52BF"/>
    <w:rsid w:val="007C6637"/>
    <w:rsid w:val="007C6FDD"/>
    <w:rsid w:val="007C708F"/>
    <w:rsid w:val="007C76C0"/>
    <w:rsid w:val="007C7828"/>
    <w:rsid w:val="007C7867"/>
    <w:rsid w:val="007C7B4E"/>
    <w:rsid w:val="007D01C2"/>
    <w:rsid w:val="007D0415"/>
    <w:rsid w:val="007D0C2B"/>
    <w:rsid w:val="007D0D91"/>
    <w:rsid w:val="007D1611"/>
    <w:rsid w:val="007D1A62"/>
    <w:rsid w:val="007D2901"/>
    <w:rsid w:val="007D375F"/>
    <w:rsid w:val="007D4265"/>
    <w:rsid w:val="007D639B"/>
    <w:rsid w:val="007D65BC"/>
    <w:rsid w:val="007D65E7"/>
    <w:rsid w:val="007D6614"/>
    <w:rsid w:val="007D6659"/>
    <w:rsid w:val="007D6A1D"/>
    <w:rsid w:val="007D6D62"/>
    <w:rsid w:val="007D72D5"/>
    <w:rsid w:val="007D7A25"/>
    <w:rsid w:val="007E0410"/>
    <w:rsid w:val="007E04FF"/>
    <w:rsid w:val="007E1228"/>
    <w:rsid w:val="007E2945"/>
    <w:rsid w:val="007E32DC"/>
    <w:rsid w:val="007E42F6"/>
    <w:rsid w:val="007E4504"/>
    <w:rsid w:val="007E4E5B"/>
    <w:rsid w:val="007E50E9"/>
    <w:rsid w:val="007E5AA8"/>
    <w:rsid w:val="007E5F11"/>
    <w:rsid w:val="007E6E8B"/>
    <w:rsid w:val="007E7354"/>
    <w:rsid w:val="007E771C"/>
    <w:rsid w:val="007F1224"/>
    <w:rsid w:val="007F162A"/>
    <w:rsid w:val="007F1DF4"/>
    <w:rsid w:val="007F2800"/>
    <w:rsid w:val="007F2B44"/>
    <w:rsid w:val="007F3547"/>
    <w:rsid w:val="007F3994"/>
    <w:rsid w:val="007F436F"/>
    <w:rsid w:val="007F46F1"/>
    <w:rsid w:val="007F4D6B"/>
    <w:rsid w:val="007F5C41"/>
    <w:rsid w:val="007F6B64"/>
    <w:rsid w:val="007F7B26"/>
    <w:rsid w:val="007F7C74"/>
    <w:rsid w:val="008002B8"/>
    <w:rsid w:val="00800FCC"/>
    <w:rsid w:val="008016C5"/>
    <w:rsid w:val="00801BBA"/>
    <w:rsid w:val="00801C30"/>
    <w:rsid w:val="00801D18"/>
    <w:rsid w:val="00802031"/>
    <w:rsid w:val="0080225F"/>
    <w:rsid w:val="008022F7"/>
    <w:rsid w:val="00802523"/>
    <w:rsid w:val="008025E9"/>
    <w:rsid w:val="00802F7E"/>
    <w:rsid w:val="008031DD"/>
    <w:rsid w:val="008034E1"/>
    <w:rsid w:val="00803A8B"/>
    <w:rsid w:val="0080475C"/>
    <w:rsid w:val="00804AD3"/>
    <w:rsid w:val="00805100"/>
    <w:rsid w:val="008058F1"/>
    <w:rsid w:val="00806378"/>
    <w:rsid w:val="00806799"/>
    <w:rsid w:val="00806A88"/>
    <w:rsid w:val="00811005"/>
    <w:rsid w:val="0081180B"/>
    <w:rsid w:val="008118D0"/>
    <w:rsid w:val="00811AD1"/>
    <w:rsid w:val="008120AB"/>
    <w:rsid w:val="00812B09"/>
    <w:rsid w:val="00812BCE"/>
    <w:rsid w:val="00812DB0"/>
    <w:rsid w:val="008135D8"/>
    <w:rsid w:val="008136F9"/>
    <w:rsid w:val="008141C9"/>
    <w:rsid w:val="0081466B"/>
    <w:rsid w:val="00814B37"/>
    <w:rsid w:val="00815052"/>
    <w:rsid w:val="0081546F"/>
    <w:rsid w:val="008166A6"/>
    <w:rsid w:val="00816CD3"/>
    <w:rsid w:val="008170E9"/>
    <w:rsid w:val="008172B0"/>
    <w:rsid w:val="0081759C"/>
    <w:rsid w:val="00817E40"/>
    <w:rsid w:val="00817F3D"/>
    <w:rsid w:val="00820306"/>
    <w:rsid w:val="0082049C"/>
    <w:rsid w:val="00820E37"/>
    <w:rsid w:val="00821A56"/>
    <w:rsid w:val="00822DCD"/>
    <w:rsid w:val="00823A86"/>
    <w:rsid w:val="00823DAD"/>
    <w:rsid w:val="00824205"/>
    <w:rsid w:val="00824CA4"/>
    <w:rsid w:val="00824D5A"/>
    <w:rsid w:val="008251B1"/>
    <w:rsid w:val="008251DE"/>
    <w:rsid w:val="00825DA9"/>
    <w:rsid w:val="008262B9"/>
    <w:rsid w:val="00826B14"/>
    <w:rsid w:val="00827125"/>
    <w:rsid w:val="0082712F"/>
    <w:rsid w:val="00827AAD"/>
    <w:rsid w:val="00827AE2"/>
    <w:rsid w:val="00827E96"/>
    <w:rsid w:val="00830288"/>
    <w:rsid w:val="00830951"/>
    <w:rsid w:val="0083167D"/>
    <w:rsid w:val="00831F76"/>
    <w:rsid w:val="008321E3"/>
    <w:rsid w:val="008323F5"/>
    <w:rsid w:val="00832709"/>
    <w:rsid w:val="008334FA"/>
    <w:rsid w:val="00833A27"/>
    <w:rsid w:val="008344D1"/>
    <w:rsid w:val="00834749"/>
    <w:rsid w:val="0083478D"/>
    <w:rsid w:val="008350F7"/>
    <w:rsid w:val="0083564C"/>
    <w:rsid w:val="00836ED1"/>
    <w:rsid w:val="00836EEA"/>
    <w:rsid w:val="00837F47"/>
    <w:rsid w:val="008400D7"/>
    <w:rsid w:val="008400EA"/>
    <w:rsid w:val="008405DB"/>
    <w:rsid w:val="0084070D"/>
    <w:rsid w:val="00840798"/>
    <w:rsid w:val="008428AC"/>
    <w:rsid w:val="008432C6"/>
    <w:rsid w:val="008432CD"/>
    <w:rsid w:val="00843368"/>
    <w:rsid w:val="00843405"/>
    <w:rsid w:val="008437E9"/>
    <w:rsid w:val="008438B0"/>
    <w:rsid w:val="00843AF9"/>
    <w:rsid w:val="00843D06"/>
    <w:rsid w:val="008440C3"/>
    <w:rsid w:val="00844228"/>
    <w:rsid w:val="008442AF"/>
    <w:rsid w:val="0084451E"/>
    <w:rsid w:val="00844C67"/>
    <w:rsid w:val="00845384"/>
    <w:rsid w:val="0084550C"/>
    <w:rsid w:val="00845AC1"/>
    <w:rsid w:val="008463EF"/>
    <w:rsid w:val="00846BBE"/>
    <w:rsid w:val="00846D7C"/>
    <w:rsid w:val="008472B7"/>
    <w:rsid w:val="00847B14"/>
    <w:rsid w:val="0085108D"/>
    <w:rsid w:val="008514BE"/>
    <w:rsid w:val="00853308"/>
    <w:rsid w:val="0085399B"/>
    <w:rsid w:val="00855219"/>
    <w:rsid w:val="00855BEA"/>
    <w:rsid w:val="0085647E"/>
    <w:rsid w:val="008567AE"/>
    <w:rsid w:val="00856A69"/>
    <w:rsid w:val="00856BB1"/>
    <w:rsid w:val="00856C18"/>
    <w:rsid w:val="00860025"/>
    <w:rsid w:val="0086022C"/>
    <w:rsid w:val="00861ACC"/>
    <w:rsid w:val="00861C9F"/>
    <w:rsid w:val="00862E46"/>
    <w:rsid w:val="00862E49"/>
    <w:rsid w:val="0086331D"/>
    <w:rsid w:val="00863517"/>
    <w:rsid w:val="00863648"/>
    <w:rsid w:val="00863719"/>
    <w:rsid w:val="008639E3"/>
    <w:rsid w:val="00863D9F"/>
    <w:rsid w:val="00863F16"/>
    <w:rsid w:val="0086401C"/>
    <w:rsid w:val="008647E0"/>
    <w:rsid w:val="00864C0F"/>
    <w:rsid w:val="00864F5A"/>
    <w:rsid w:val="00865145"/>
    <w:rsid w:val="008651B6"/>
    <w:rsid w:val="00865C73"/>
    <w:rsid w:val="0086602F"/>
    <w:rsid w:val="00866284"/>
    <w:rsid w:val="00866A02"/>
    <w:rsid w:val="00867EB8"/>
    <w:rsid w:val="00870C9E"/>
    <w:rsid w:val="00870D2C"/>
    <w:rsid w:val="008716E4"/>
    <w:rsid w:val="008725B5"/>
    <w:rsid w:val="00872703"/>
    <w:rsid w:val="00872B2F"/>
    <w:rsid w:val="00872B8E"/>
    <w:rsid w:val="00872C7D"/>
    <w:rsid w:val="00873100"/>
    <w:rsid w:val="008733DC"/>
    <w:rsid w:val="008738BC"/>
    <w:rsid w:val="00873A28"/>
    <w:rsid w:val="00873A6F"/>
    <w:rsid w:val="00873ADA"/>
    <w:rsid w:val="00874370"/>
    <w:rsid w:val="00874B14"/>
    <w:rsid w:val="00874D28"/>
    <w:rsid w:val="00875614"/>
    <w:rsid w:val="0087575D"/>
    <w:rsid w:val="00875C07"/>
    <w:rsid w:val="00876001"/>
    <w:rsid w:val="0087611A"/>
    <w:rsid w:val="00876DB2"/>
    <w:rsid w:val="00877910"/>
    <w:rsid w:val="0088060A"/>
    <w:rsid w:val="00880BB2"/>
    <w:rsid w:val="00881097"/>
    <w:rsid w:val="00881106"/>
    <w:rsid w:val="0088228C"/>
    <w:rsid w:val="00882448"/>
    <w:rsid w:val="008836A9"/>
    <w:rsid w:val="00883917"/>
    <w:rsid w:val="00883B76"/>
    <w:rsid w:val="00884EEF"/>
    <w:rsid w:val="008855DE"/>
    <w:rsid w:val="0088602D"/>
    <w:rsid w:val="00886A19"/>
    <w:rsid w:val="00887822"/>
    <w:rsid w:val="0088796B"/>
    <w:rsid w:val="00887B57"/>
    <w:rsid w:val="008904DE"/>
    <w:rsid w:val="00890B2F"/>
    <w:rsid w:val="00890CCE"/>
    <w:rsid w:val="00890F4C"/>
    <w:rsid w:val="00891894"/>
    <w:rsid w:val="00891A45"/>
    <w:rsid w:val="00891BC1"/>
    <w:rsid w:val="0089344C"/>
    <w:rsid w:val="00893570"/>
    <w:rsid w:val="0089439A"/>
    <w:rsid w:val="008945D9"/>
    <w:rsid w:val="00894965"/>
    <w:rsid w:val="0089532A"/>
    <w:rsid w:val="00895C30"/>
    <w:rsid w:val="00896B41"/>
    <w:rsid w:val="008973D2"/>
    <w:rsid w:val="00897B1F"/>
    <w:rsid w:val="008A1253"/>
    <w:rsid w:val="008A12E1"/>
    <w:rsid w:val="008A1DBA"/>
    <w:rsid w:val="008A1E60"/>
    <w:rsid w:val="008A1EED"/>
    <w:rsid w:val="008A2A7B"/>
    <w:rsid w:val="008A3436"/>
    <w:rsid w:val="008A364C"/>
    <w:rsid w:val="008A367B"/>
    <w:rsid w:val="008A412C"/>
    <w:rsid w:val="008A41AE"/>
    <w:rsid w:val="008A41B0"/>
    <w:rsid w:val="008A454D"/>
    <w:rsid w:val="008A46EF"/>
    <w:rsid w:val="008A5797"/>
    <w:rsid w:val="008A5D02"/>
    <w:rsid w:val="008A74BE"/>
    <w:rsid w:val="008A7680"/>
    <w:rsid w:val="008A77B9"/>
    <w:rsid w:val="008A77E1"/>
    <w:rsid w:val="008A7BBE"/>
    <w:rsid w:val="008A7D0E"/>
    <w:rsid w:val="008A7D79"/>
    <w:rsid w:val="008B0143"/>
    <w:rsid w:val="008B014B"/>
    <w:rsid w:val="008B0C4F"/>
    <w:rsid w:val="008B121B"/>
    <w:rsid w:val="008B138F"/>
    <w:rsid w:val="008B181B"/>
    <w:rsid w:val="008B1B13"/>
    <w:rsid w:val="008B1E23"/>
    <w:rsid w:val="008B2FFC"/>
    <w:rsid w:val="008B39BB"/>
    <w:rsid w:val="008B4069"/>
    <w:rsid w:val="008B4084"/>
    <w:rsid w:val="008B42DC"/>
    <w:rsid w:val="008B52E0"/>
    <w:rsid w:val="008B5DF9"/>
    <w:rsid w:val="008B65B9"/>
    <w:rsid w:val="008B6C4A"/>
    <w:rsid w:val="008B6FF0"/>
    <w:rsid w:val="008B781A"/>
    <w:rsid w:val="008C0063"/>
    <w:rsid w:val="008C04F0"/>
    <w:rsid w:val="008C06C8"/>
    <w:rsid w:val="008C0CBB"/>
    <w:rsid w:val="008C0DF1"/>
    <w:rsid w:val="008C13ED"/>
    <w:rsid w:val="008C148F"/>
    <w:rsid w:val="008C1690"/>
    <w:rsid w:val="008C25B8"/>
    <w:rsid w:val="008C3901"/>
    <w:rsid w:val="008C40F8"/>
    <w:rsid w:val="008C4D4F"/>
    <w:rsid w:val="008C5874"/>
    <w:rsid w:val="008C5E83"/>
    <w:rsid w:val="008C6492"/>
    <w:rsid w:val="008C65A1"/>
    <w:rsid w:val="008C6A77"/>
    <w:rsid w:val="008C6C38"/>
    <w:rsid w:val="008C70F8"/>
    <w:rsid w:val="008C7250"/>
    <w:rsid w:val="008C75EB"/>
    <w:rsid w:val="008C765C"/>
    <w:rsid w:val="008C7B10"/>
    <w:rsid w:val="008C7CA9"/>
    <w:rsid w:val="008C7ED2"/>
    <w:rsid w:val="008D0497"/>
    <w:rsid w:val="008D16F5"/>
    <w:rsid w:val="008D207A"/>
    <w:rsid w:val="008D2B23"/>
    <w:rsid w:val="008D303A"/>
    <w:rsid w:val="008D35F9"/>
    <w:rsid w:val="008D3B33"/>
    <w:rsid w:val="008D3F21"/>
    <w:rsid w:val="008D412D"/>
    <w:rsid w:val="008D44C4"/>
    <w:rsid w:val="008D47B7"/>
    <w:rsid w:val="008D4C3B"/>
    <w:rsid w:val="008D594E"/>
    <w:rsid w:val="008D60AD"/>
    <w:rsid w:val="008D6140"/>
    <w:rsid w:val="008D659C"/>
    <w:rsid w:val="008D6B50"/>
    <w:rsid w:val="008D6CC1"/>
    <w:rsid w:val="008D7B98"/>
    <w:rsid w:val="008D7F97"/>
    <w:rsid w:val="008E0570"/>
    <w:rsid w:val="008E0E99"/>
    <w:rsid w:val="008E0F58"/>
    <w:rsid w:val="008E1002"/>
    <w:rsid w:val="008E1967"/>
    <w:rsid w:val="008E1C46"/>
    <w:rsid w:val="008E2478"/>
    <w:rsid w:val="008E25ED"/>
    <w:rsid w:val="008E397D"/>
    <w:rsid w:val="008E3F84"/>
    <w:rsid w:val="008E4019"/>
    <w:rsid w:val="008E41F1"/>
    <w:rsid w:val="008E5072"/>
    <w:rsid w:val="008E5097"/>
    <w:rsid w:val="008E5AAD"/>
    <w:rsid w:val="008E65CA"/>
    <w:rsid w:val="008E668D"/>
    <w:rsid w:val="008E715B"/>
    <w:rsid w:val="008F019B"/>
    <w:rsid w:val="008F049C"/>
    <w:rsid w:val="008F15F0"/>
    <w:rsid w:val="008F2036"/>
    <w:rsid w:val="008F2395"/>
    <w:rsid w:val="008F299B"/>
    <w:rsid w:val="008F3200"/>
    <w:rsid w:val="008F3258"/>
    <w:rsid w:val="008F3261"/>
    <w:rsid w:val="008F34EE"/>
    <w:rsid w:val="008F475D"/>
    <w:rsid w:val="008F4E5E"/>
    <w:rsid w:val="008F4FB9"/>
    <w:rsid w:val="008F54A7"/>
    <w:rsid w:val="008F572B"/>
    <w:rsid w:val="008F6337"/>
    <w:rsid w:val="008F6A4F"/>
    <w:rsid w:val="008F6C17"/>
    <w:rsid w:val="008F737A"/>
    <w:rsid w:val="008F74ED"/>
    <w:rsid w:val="008F7582"/>
    <w:rsid w:val="008F7755"/>
    <w:rsid w:val="009005EA"/>
    <w:rsid w:val="00900EF6"/>
    <w:rsid w:val="00901623"/>
    <w:rsid w:val="00901753"/>
    <w:rsid w:val="00901A27"/>
    <w:rsid w:val="00901C55"/>
    <w:rsid w:val="0090224A"/>
    <w:rsid w:val="009022CD"/>
    <w:rsid w:val="00902373"/>
    <w:rsid w:val="009029A5"/>
    <w:rsid w:val="00902EE2"/>
    <w:rsid w:val="00903596"/>
    <w:rsid w:val="0090521A"/>
    <w:rsid w:val="00906127"/>
    <w:rsid w:val="00906325"/>
    <w:rsid w:val="0090697B"/>
    <w:rsid w:val="00910338"/>
    <w:rsid w:val="00910FEB"/>
    <w:rsid w:val="00912047"/>
    <w:rsid w:val="00912232"/>
    <w:rsid w:val="0091281E"/>
    <w:rsid w:val="00912899"/>
    <w:rsid w:val="00912F85"/>
    <w:rsid w:val="00913317"/>
    <w:rsid w:val="00913438"/>
    <w:rsid w:val="00913501"/>
    <w:rsid w:val="00913A64"/>
    <w:rsid w:val="0091464A"/>
    <w:rsid w:val="00915455"/>
    <w:rsid w:val="00915DED"/>
    <w:rsid w:val="0091619D"/>
    <w:rsid w:val="0091624E"/>
    <w:rsid w:val="00916670"/>
    <w:rsid w:val="00916BCE"/>
    <w:rsid w:val="00916D01"/>
    <w:rsid w:val="00916F3F"/>
    <w:rsid w:val="009175A2"/>
    <w:rsid w:val="00917B92"/>
    <w:rsid w:val="009206ED"/>
    <w:rsid w:val="00920E9D"/>
    <w:rsid w:val="00921FF0"/>
    <w:rsid w:val="00922322"/>
    <w:rsid w:val="0092257A"/>
    <w:rsid w:val="00922F30"/>
    <w:rsid w:val="009239C7"/>
    <w:rsid w:val="0092447A"/>
    <w:rsid w:val="009245CA"/>
    <w:rsid w:val="00924733"/>
    <w:rsid w:val="009258FA"/>
    <w:rsid w:val="00926E27"/>
    <w:rsid w:val="009270B5"/>
    <w:rsid w:val="009301F8"/>
    <w:rsid w:val="00930CF6"/>
    <w:rsid w:val="00930D2F"/>
    <w:rsid w:val="009318E5"/>
    <w:rsid w:val="00931C5F"/>
    <w:rsid w:val="009321B5"/>
    <w:rsid w:val="0093233A"/>
    <w:rsid w:val="009325EE"/>
    <w:rsid w:val="00932790"/>
    <w:rsid w:val="00932F59"/>
    <w:rsid w:val="00933EAB"/>
    <w:rsid w:val="00935946"/>
    <w:rsid w:val="00935B6C"/>
    <w:rsid w:val="00935D36"/>
    <w:rsid w:val="009363B7"/>
    <w:rsid w:val="00936C1C"/>
    <w:rsid w:val="00936D9F"/>
    <w:rsid w:val="0093782D"/>
    <w:rsid w:val="0094091B"/>
    <w:rsid w:val="0094198D"/>
    <w:rsid w:val="009419ED"/>
    <w:rsid w:val="0094253F"/>
    <w:rsid w:val="00942EEF"/>
    <w:rsid w:val="00943162"/>
    <w:rsid w:val="0094343D"/>
    <w:rsid w:val="00943A67"/>
    <w:rsid w:val="009440A7"/>
    <w:rsid w:val="00945C03"/>
    <w:rsid w:val="00945CE5"/>
    <w:rsid w:val="00945E41"/>
    <w:rsid w:val="00946489"/>
    <w:rsid w:val="00946761"/>
    <w:rsid w:val="00946BB5"/>
    <w:rsid w:val="00947686"/>
    <w:rsid w:val="00947B76"/>
    <w:rsid w:val="00947CD2"/>
    <w:rsid w:val="009511E9"/>
    <w:rsid w:val="00951374"/>
    <w:rsid w:val="00953738"/>
    <w:rsid w:val="009540C1"/>
    <w:rsid w:val="00954109"/>
    <w:rsid w:val="00954B76"/>
    <w:rsid w:val="00955636"/>
    <w:rsid w:val="00955FB6"/>
    <w:rsid w:val="009567A0"/>
    <w:rsid w:val="00956C7C"/>
    <w:rsid w:val="0095737E"/>
    <w:rsid w:val="009575B9"/>
    <w:rsid w:val="00957C14"/>
    <w:rsid w:val="00957E2B"/>
    <w:rsid w:val="009600D0"/>
    <w:rsid w:val="00960D16"/>
    <w:rsid w:val="0096117D"/>
    <w:rsid w:val="00961868"/>
    <w:rsid w:val="00961B56"/>
    <w:rsid w:val="00962F1D"/>
    <w:rsid w:val="00963169"/>
    <w:rsid w:val="00963EEC"/>
    <w:rsid w:val="00963F87"/>
    <w:rsid w:val="00964BA2"/>
    <w:rsid w:val="00966B93"/>
    <w:rsid w:val="00966D7E"/>
    <w:rsid w:val="00967024"/>
    <w:rsid w:val="00967204"/>
    <w:rsid w:val="009672C9"/>
    <w:rsid w:val="00967694"/>
    <w:rsid w:val="00967802"/>
    <w:rsid w:val="00970256"/>
    <w:rsid w:val="009702A7"/>
    <w:rsid w:val="00970725"/>
    <w:rsid w:val="00970A02"/>
    <w:rsid w:val="00970FD2"/>
    <w:rsid w:val="00971075"/>
    <w:rsid w:val="009710FE"/>
    <w:rsid w:val="0097173A"/>
    <w:rsid w:val="00972190"/>
    <w:rsid w:val="00972C73"/>
    <w:rsid w:val="009734F2"/>
    <w:rsid w:val="009739FB"/>
    <w:rsid w:val="00973E7A"/>
    <w:rsid w:val="009742E9"/>
    <w:rsid w:val="00974937"/>
    <w:rsid w:val="009749E7"/>
    <w:rsid w:val="0097504B"/>
    <w:rsid w:val="00976454"/>
    <w:rsid w:val="00976487"/>
    <w:rsid w:val="009765DF"/>
    <w:rsid w:val="00976608"/>
    <w:rsid w:val="009768F4"/>
    <w:rsid w:val="00976AA4"/>
    <w:rsid w:val="00976F43"/>
    <w:rsid w:val="009774E3"/>
    <w:rsid w:val="00977E8A"/>
    <w:rsid w:val="00980518"/>
    <w:rsid w:val="00981218"/>
    <w:rsid w:val="00981609"/>
    <w:rsid w:val="009817C8"/>
    <w:rsid w:val="00981B34"/>
    <w:rsid w:val="009822D8"/>
    <w:rsid w:val="0098245F"/>
    <w:rsid w:val="00982714"/>
    <w:rsid w:val="00982DBD"/>
    <w:rsid w:val="00982F4A"/>
    <w:rsid w:val="00983B6D"/>
    <w:rsid w:val="00984224"/>
    <w:rsid w:val="00984FCC"/>
    <w:rsid w:val="009858F4"/>
    <w:rsid w:val="00986715"/>
    <w:rsid w:val="00987E7B"/>
    <w:rsid w:val="0099088A"/>
    <w:rsid w:val="00990DDF"/>
    <w:rsid w:val="00990E9C"/>
    <w:rsid w:val="009918C5"/>
    <w:rsid w:val="00992252"/>
    <w:rsid w:val="00992B2B"/>
    <w:rsid w:val="009930DF"/>
    <w:rsid w:val="009931CE"/>
    <w:rsid w:val="00993A10"/>
    <w:rsid w:val="00994581"/>
    <w:rsid w:val="0099564A"/>
    <w:rsid w:val="00995BFA"/>
    <w:rsid w:val="009961B4"/>
    <w:rsid w:val="00997809"/>
    <w:rsid w:val="009A0190"/>
    <w:rsid w:val="009A0DF3"/>
    <w:rsid w:val="009A1382"/>
    <w:rsid w:val="009A1773"/>
    <w:rsid w:val="009A1E24"/>
    <w:rsid w:val="009A1F3E"/>
    <w:rsid w:val="009A264B"/>
    <w:rsid w:val="009A26CA"/>
    <w:rsid w:val="009A2C59"/>
    <w:rsid w:val="009A3618"/>
    <w:rsid w:val="009A3B5B"/>
    <w:rsid w:val="009A47AE"/>
    <w:rsid w:val="009A4997"/>
    <w:rsid w:val="009A5087"/>
    <w:rsid w:val="009A585E"/>
    <w:rsid w:val="009A5D42"/>
    <w:rsid w:val="009A5DF7"/>
    <w:rsid w:val="009A5EB7"/>
    <w:rsid w:val="009A620C"/>
    <w:rsid w:val="009A6712"/>
    <w:rsid w:val="009A6D3F"/>
    <w:rsid w:val="009A7747"/>
    <w:rsid w:val="009A7AED"/>
    <w:rsid w:val="009A7EAC"/>
    <w:rsid w:val="009B0CB3"/>
    <w:rsid w:val="009B0E7D"/>
    <w:rsid w:val="009B1404"/>
    <w:rsid w:val="009B1731"/>
    <w:rsid w:val="009B17FE"/>
    <w:rsid w:val="009B2718"/>
    <w:rsid w:val="009B34AF"/>
    <w:rsid w:val="009B35D2"/>
    <w:rsid w:val="009B42DF"/>
    <w:rsid w:val="009B4F93"/>
    <w:rsid w:val="009B5023"/>
    <w:rsid w:val="009B50DC"/>
    <w:rsid w:val="009B5A07"/>
    <w:rsid w:val="009B5C33"/>
    <w:rsid w:val="009B6C38"/>
    <w:rsid w:val="009B6D02"/>
    <w:rsid w:val="009B7850"/>
    <w:rsid w:val="009B7B50"/>
    <w:rsid w:val="009B7EBE"/>
    <w:rsid w:val="009C0AFA"/>
    <w:rsid w:val="009C0C6B"/>
    <w:rsid w:val="009C0FD4"/>
    <w:rsid w:val="009C138B"/>
    <w:rsid w:val="009C1437"/>
    <w:rsid w:val="009C1E1F"/>
    <w:rsid w:val="009C20A8"/>
    <w:rsid w:val="009C21FB"/>
    <w:rsid w:val="009C36BA"/>
    <w:rsid w:val="009C39D5"/>
    <w:rsid w:val="009C3A17"/>
    <w:rsid w:val="009C4365"/>
    <w:rsid w:val="009C45D6"/>
    <w:rsid w:val="009C4B73"/>
    <w:rsid w:val="009C535E"/>
    <w:rsid w:val="009C664E"/>
    <w:rsid w:val="009C6AAA"/>
    <w:rsid w:val="009C6D69"/>
    <w:rsid w:val="009C7E6C"/>
    <w:rsid w:val="009C7EAB"/>
    <w:rsid w:val="009D0B31"/>
    <w:rsid w:val="009D122F"/>
    <w:rsid w:val="009D1230"/>
    <w:rsid w:val="009D2066"/>
    <w:rsid w:val="009D2C1A"/>
    <w:rsid w:val="009D2DB9"/>
    <w:rsid w:val="009D3281"/>
    <w:rsid w:val="009D3641"/>
    <w:rsid w:val="009D45A6"/>
    <w:rsid w:val="009D58DE"/>
    <w:rsid w:val="009D60BD"/>
    <w:rsid w:val="009E03A1"/>
    <w:rsid w:val="009E03D8"/>
    <w:rsid w:val="009E0414"/>
    <w:rsid w:val="009E107E"/>
    <w:rsid w:val="009E17BB"/>
    <w:rsid w:val="009E1B61"/>
    <w:rsid w:val="009E2581"/>
    <w:rsid w:val="009E2934"/>
    <w:rsid w:val="009E372D"/>
    <w:rsid w:val="009E41C2"/>
    <w:rsid w:val="009E5226"/>
    <w:rsid w:val="009E699E"/>
    <w:rsid w:val="009E6D47"/>
    <w:rsid w:val="009F017B"/>
    <w:rsid w:val="009F0217"/>
    <w:rsid w:val="009F04DF"/>
    <w:rsid w:val="009F0E36"/>
    <w:rsid w:val="009F0F83"/>
    <w:rsid w:val="009F1241"/>
    <w:rsid w:val="009F1BDD"/>
    <w:rsid w:val="009F1F3E"/>
    <w:rsid w:val="009F2501"/>
    <w:rsid w:val="009F2AE0"/>
    <w:rsid w:val="009F2C0F"/>
    <w:rsid w:val="009F2FC0"/>
    <w:rsid w:val="009F3101"/>
    <w:rsid w:val="009F3CC9"/>
    <w:rsid w:val="009F3FDA"/>
    <w:rsid w:val="009F4770"/>
    <w:rsid w:val="009F4AC7"/>
    <w:rsid w:val="009F4D3C"/>
    <w:rsid w:val="009F4F56"/>
    <w:rsid w:val="009F5E2F"/>
    <w:rsid w:val="009F63D3"/>
    <w:rsid w:val="009F6AEC"/>
    <w:rsid w:val="009F7D5D"/>
    <w:rsid w:val="009F7DE7"/>
    <w:rsid w:val="00A00077"/>
    <w:rsid w:val="00A00378"/>
    <w:rsid w:val="00A0065D"/>
    <w:rsid w:val="00A019C9"/>
    <w:rsid w:val="00A01C31"/>
    <w:rsid w:val="00A02613"/>
    <w:rsid w:val="00A02A9F"/>
    <w:rsid w:val="00A0317A"/>
    <w:rsid w:val="00A03C73"/>
    <w:rsid w:val="00A04341"/>
    <w:rsid w:val="00A051D1"/>
    <w:rsid w:val="00A05956"/>
    <w:rsid w:val="00A07A58"/>
    <w:rsid w:val="00A10232"/>
    <w:rsid w:val="00A10275"/>
    <w:rsid w:val="00A1054E"/>
    <w:rsid w:val="00A107AF"/>
    <w:rsid w:val="00A11095"/>
    <w:rsid w:val="00A11292"/>
    <w:rsid w:val="00A11EBE"/>
    <w:rsid w:val="00A120B0"/>
    <w:rsid w:val="00A12188"/>
    <w:rsid w:val="00A151BB"/>
    <w:rsid w:val="00A154C4"/>
    <w:rsid w:val="00A15583"/>
    <w:rsid w:val="00A15F11"/>
    <w:rsid w:val="00A16A69"/>
    <w:rsid w:val="00A16DD6"/>
    <w:rsid w:val="00A17214"/>
    <w:rsid w:val="00A201FF"/>
    <w:rsid w:val="00A2057C"/>
    <w:rsid w:val="00A225CE"/>
    <w:rsid w:val="00A22C0B"/>
    <w:rsid w:val="00A22E6E"/>
    <w:rsid w:val="00A2312F"/>
    <w:rsid w:val="00A2327E"/>
    <w:rsid w:val="00A23330"/>
    <w:rsid w:val="00A23370"/>
    <w:rsid w:val="00A23593"/>
    <w:rsid w:val="00A2359F"/>
    <w:rsid w:val="00A23FA4"/>
    <w:rsid w:val="00A254F7"/>
    <w:rsid w:val="00A26E02"/>
    <w:rsid w:val="00A272A2"/>
    <w:rsid w:val="00A275B3"/>
    <w:rsid w:val="00A275C2"/>
    <w:rsid w:val="00A2792C"/>
    <w:rsid w:val="00A30061"/>
    <w:rsid w:val="00A30606"/>
    <w:rsid w:val="00A30A98"/>
    <w:rsid w:val="00A3249B"/>
    <w:rsid w:val="00A32CAF"/>
    <w:rsid w:val="00A32E94"/>
    <w:rsid w:val="00A33AB7"/>
    <w:rsid w:val="00A343EE"/>
    <w:rsid w:val="00A35BD9"/>
    <w:rsid w:val="00A35ECE"/>
    <w:rsid w:val="00A366D2"/>
    <w:rsid w:val="00A366FB"/>
    <w:rsid w:val="00A3676E"/>
    <w:rsid w:val="00A36E10"/>
    <w:rsid w:val="00A3708D"/>
    <w:rsid w:val="00A376E9"/>
    <w:rsid w:val="00A40226"/>
    <w:rsid w:val="00A40362"/>
    <w:rsid w:val="00A408DC"/>
    <w:rsid w:val="00A416AB"/>
    <w:rsid w:val="00A418CD"/>
    <w:rsid w:val="00A4298B"/>
    <w:rsid w:val="00A42DFB"/>
    <w:rsid w:val="00A44090"/>
    <w:rsid w:val="00A44289"/>
    <w:rsid w:val="00A44BD5"/>
    <w:rsid w:val="00A44FD3"/>
    <w:rsid w:val="00A450C9"/>
    <w:rsid w:val="00A45494"/>
    <w:rsid w:val="00A458CB"/>
    <w:rsid w:val="00A45EEE"/>
    <w:rsid w:val="00A462AA"/>
    <w:rsid w:val="00A46733"/>
    <w:rsid w:val="00A477DC"/>
    <w:rsid w:val="00A47868"/>
    <w:rsid w:val="00A51055"/>
    <w:rsid w:val="00A51BBE"/>
    <w:rsid w:val="00A52116"/>
    <w:rsid w:val="00A522D9"/>
    <w:rsid w:val="00A522EE"/>
    <w:rsid w:val="00A52679"/>
    <w:rsid w:val="00A52BE7"/>
    <w:rsid w:val="00A52EED"/>
    <w:rsid w:val="00A52F89"/>
    <w:rsid w:val="00A5326F"/>
    <w:rsid w:val="00A5329A"/>
    <w:rsid w:val="00A535D9"/>
    <w:rsid w:val="00A544E6"/>
    <w:rsid w:val="00A55029"/>
    <w:rsid w:val="00A55E05"/>
    <w:rsid w:val="00A56659"/>
    <w:rsid w:val="00A573EE"/>
    <w:rsid w:val="00A5788F"/>
    <w:rsid w:val="00A57A20"/>
    <w:rsid w:val="00A6043E"/>
    <w:rsid w:val="00A624D9"/>
    <w:rsid w:val="00A6267F"/>
    <w:rsid w:val="00A62CB8"/>
    <w:rsid w:val="00A62DBA"/>
    <w:rsid w:val="00A63624"/>
    <w:rsid w:val="00A63E7D"/>
    <w:rsid w:val="00A640A0"/>
    <w:rsid w:val="00A64ECF"/>
    <w:rsid w:val="00A65AE4"/>
    <w:rsid w:val="00A65C5B"/>
    <w:rsid w:val="00A661C6"/>
    <w:rsid w:val="00A66712"/>
    <w:rsid w:val="00A66917"/>
    <w:rsid w:val="00A66A7B"/>
    <w:rsid w:val="00A67F59"/>
    <w:rsid w:val="00A7039B"/>
    <w:rsid w:val="00A715DA"/>
    <w:rsid w:val="00A718F1"/>
    <w:rsid w:val="00A7225E"/>
    <w:rsid w:val="00A7258D"/>
    <w:rsid w:val="00A726EC"/>
    <w:rsid w:val="00A72CA9"/>
    <w:rsid w:val="00A72D30"/>
    <w:rsid w:val="00A73076"/>
    <w:rsid w:val="00A736BB"/>
    <w:rsid w:val="00A738AE"/>
    <w:rsid w:val="00A738EA"/>
    <w:rsid w:val="00A73C17"/>
    <w:rsid w:val="00A74079"/>
    <w:rsid w:val="00A74143"/>
    <w:rsid w:val="00A74145"/>
    <w:rsid w:val="00A742E3"/>
    <w:rsid w:val="00A74C13"/>
    <w:rsid w:val="00A75647"/>
    <w:rsid w:val="00A7564C"/>
    <w:rsid w:val="00A75798"/>
    <w:rsid w:val="00A771D3"/>
    <w:rsid w:val="00A7762A"/>
    <w:rsid w:val="00A77691"/>
    <w:rsid w:val="00A777DE"/>
    <w:rsid w:val="00A77E3E"/>
    <w:rsid w:val="00A806A7"/>
    <w:rsid w:val="00A8130A"/>
    <w:rsid w:val="00A81A42"/>
    <w:rsid w:val="00A81CE6"/>
    <w:rsid w:val="00A82891"/>
    <w:rsid w:val="00A82E76"/>
    <w:rsid w:val="00A82F59"/>
    <w:rsid w:val="00A83040"/>
    <w:rsid w:val="00A832CE"/>
    <w:rsid w:val="00A832D0"/>
    <w:rsid w:val="00A84A77"/>
    <w:rsid w:val="00A8532A"/>
    <w:rsid w:val="00A86228"/>
    <w:rsid w:val="00A87344"/>
    <w:rsid w:val="00A912B7"/>
    <w:rsid w:val="00A913DE"/>
    <w:rsid w:val="00A91566"/>
    <w:rsid w:val="00A91E1E"/>
    <w:rsid w:val="00A92783"/>
    <w:rsid w:val="00A92C4F"/>
    <w:rsid w:val="00A92F74"/>
    <w:rsid w:val="00A93296"/>
    <w:rsid w:val="00A932FF"/>
    <w:rsid w:val="00A937BE"/>
    <w:rsid w:val="00A93A0A"/>
    <w:rsid w:val="00A940D6"/>
    <w:rsid w:val="00A940EE"/>
    <w:rsid w:val="00A95751"/>
    <w:rsid w:val="00A958E6"/>
    <w:rsid w:val="00A960AF"/>
    <w:rsid w:val="00A96F53"/>
    <w:rsid w:val="00A96F94"/>
    <w:rsid w:val="00A97D6D"/>
    <w:rsid w:val="00AA09E5"/>
    <w:rsid w:val="00AA1C22"/>
    <w:rsid w:val="00AA2323"/>
    <w:rsid w:val="00AA24B4"/>
    <w:rsid w:val="00AA348A"/>
    <w:rsid w:val="00AA399C"/>
    <w:rsid w:val="00AA3B75"/>
    <w:rsid w:val="00AA4830"/>
    <w:rsid w:val="00AA49B6"/>
    <w:rsid w:val="00AA4F83"/>
    <w:rsid w:val="00AA5A02"/>
    <w:rsid w:val="00AA6A20"/>
    <w:rsid w:val="00AA6D17"/>
    <w:rsid w:val="00AA7AA5"/>
    <w:rsid w:val="00AB0379"/>
    <w:rsid w:val="00AB04E5"/>
    <w:rsid w:val="00AB0548"/>
    <w:rsid w:val="00AB0EB9"/>
    <w:rsid w:val="00AB15E4"/>
    <w:rsid w:val="00AB1651"/>
    <w:rsid w:val="00AB1AF9"/>
    <w:rsid w:val="00AB20EF"/>
    <w:rsid w:val="00AB216C"/>
    <w:rsid w:val="00AB2634"/>
    <w:rsid w:val="00AB3108"/>
    <w:rsid w:val="00AB31E7"/>
    <w:rsid w:val="00AB3232"/>
    <w:rsid w:val="00AB4D83"/>
    <w:rsid w:val="00AB504C"/>
    <w:rsid w:val="00AB53E5"/>
    <w:rsid w:val="00AB5D62"/>
    <w:rsid w:val="00AB5DEF"/>
    <w:rsid w:val="00AB6658"/>
    <w:rsid w:val="00AB6B19"/>
    <w:rsid w:val="00AB6CD6"/>
    <w:rsid w:val="00AB6D5C"/>
    <w:rsid w:val="00AB78B6"/>
    <w:rsid w:val="00AB7D1E"/>
    <w:rsid w:val="00AB7F90"/>
    <w:rsid w:val="00AC0541"/>
    <w:rsid w:val="00AC10E4"/>
    <w:rsid w:val="00AC265E"/>
    <w:rsid w:val="00AC2B0F"/>
    <w:rsid w:val="00AC2C3D"/>
    <w:rsid w:val="00AC34CE"/>
    <w:rsid w:val="00AC3D23"/>
    <w:rsid w:val="00AC503F"/>
    <w:rsid w:val="00AC54E2"/>
    <w:rsid w:val="00AC5578"/>
    <w:rsid w:val="00AC5941"/>
    <w:rsid w:val="00AC67D0"/>
    <w:rsid w:val="00AC69A3"/>
    <w:rsid w:val="00AC6A93"/>
    <w:rsid w:val="00AC6B3F"/>
    <w:rsid w:val="00AC72DB"/>
    <w:rsid w:val="00AC7844"/>
    <w:rsid w:val="00AD05A5"/>
    <w:rsid w:val="00AD06FC"/>
    <w:rsid w:val="00AD10AC"/>
    <w:rsid w:val="00AD20C9"/>
    <w:rsid w:val="00AD2768"/>
    <w:rsid w:val="00AD295F"/>
    <w:rsid w:val="00AD3D7A"/>
    <w:rsid w:val="00AD41CD"/>
    <w:rsid w:val="00AD45A1"/>
    <w:rsid w:val="00AD49D0"/>
    <w:rsid w:val="00AD4A65"/>
    <w:rsid w:val="00AD4AC9"/>
    <w:rsid w:val="00AD50D9"/>
    <w:rsid w:val="00AD5492"/>
    <w:rsid w:val="00AD60A0"/>
    <w:rsid w:val="00AD61A3"/>
    <w:rsid w:val="00AD67C1"/>
    <w:rsid w:val="00AD6FF0"/>
    <w:rsid w:val="00AE007E"/>
    <w:rsid w:val="00AE099E"/>
    <w:rsid w:val="00AE0BA8"/>
    <w:rsid w:val="00AE0E0D"/>
    <w:rsid w:val="00AE1336"/>
    <w:rsid w:val="00AE19EE"/>
    <w:rsid w:val="00AE1CEC"/>
    <w:rsid w:val="00AE1EBA"/>
    <w:rsid w:val="00AE2025"/>
    <w:rsid w:val="00AE21BB"/>
    <w:rsid w:val="00AE2A4D"/>
    <w:rsid w:val="00AE2B26"/>
    <w:rsid w:val="00AE3264"/>
    <w:rsid w:val="00AE40DE"/>
    <w:rsid w:val="00AE4105"/>
    <w:rsid w:val="00AE4793"/>
    <w:rsid w:val="00AE4BEE"/>
    <w:rsid w:val="00AE5044"/>
    <w:rsid w:val="00AE5F9C"/>
    <w:rsid w:val="00AE6CFE"/>
    <w:rsid w:val="00AE7BF5"/>
    <w:rsid w:val="00AF00C3"/>
    <w:rsid w:val="00AF041A"/>
    <w:rsid w:val="00AF1329"/>
    <w:rsid w:val="00AF4047"/>
    <w:rsid w:val="00AF42DE"/>
    <w:rsid w:val="00AF4CD5"/>
    <w:rsid w:val="00AF533D"/>
    <w:rsid w:val="00AF57A9"/>
    <w:rsid w:val="00AF5B66"/>
    <w:rsid w:val="00AF62DB"/>
    <w:rsid w:val="00AF6F8B"/>
    <w:rsid w:val="00AF7503"/>
    <w:rsid w:val="00AF7B4E"/>
    <w:rsid w:val="00AF7FCC"/>
    <w:rsid w:val="00B00480"/>
    <w:rsid w:val="00B00EA7"/>
    <w:rsid w:val="00B019D1"/>
    <w:rsid w:val="00B01AC3"/>
    <w:rsid w:val="00B0233D"/>
    <w:rsid w:val="00B02900"/>
    <w:rsid w:val="00B02B88"/>
    <w:rsid w:val="00B02D4C"/>
    <w:rsid w:val="00B02EBD"/>
    <w:rsid w:val="00B033FF"/>
    <w:rsid w:val="00B03AF8"/>
    <w:rsid w:val="00B040D9"/>
    <w:rsid w:val="00B0442F"/>
    <w:rsid w:val="00B04505"/>
    <w:rsid w:val="00B04602"/>
    <w:rsid w:val="00B047D8"/>
    <w:rsid w:val="00B055E3"/>
    <w:rsid w:val="00B0561E"/>
    <w:rsid w:val="00B05FB3"/>
    <w:rsid w:val="00B063C5"/>
    <w:rsid w:val="00B06822"/>
    <w:rsid w:val="00B0728F"/>
    <w:rsid w:val="00B0746B"/>
    <w:rsid w:val="00B075F3"/>
    <w:rsid w:val="00B07C0C"/>
    <w:rsid w:val="00B103AC"/>
    <w:rsid w:val="00B103D0"/>
    <w:rsid w:val="00B110C0"/>
    <w:rsid w:val="00B12239"/>
    <w:rsid w:val="00B122D8"/>
    <w:rsid w:val="00B12300"/>
    <w:rsid w:val="00B124FA"/>
    <w:rsid w:val="00B12B4F"/>
    <w:rsid w:val="00B12E31"/>
    <w:rsid w:val="00B1333D"/>
    <w:rsid w:val="00B13984"/>
    <w:rsid w:val="00B147DF"/>
    <w:rsid w:val="00B14B02"/>
    <w:rsid w:val="00B164C1"/>
    <w:rsid w:val="00B16AB6"/>
    <w:rsid w:val="00B16C43"/>
    <w:rsid w:val="00B1709E"/>
    <w:rsid w:val="00B17F2E"/>
    <w:rsid w:val="00B20467"/>
    <w:rsid w:val="00B2054A"/>
    <w:rsid w:val="00B20FB0"/>
    <w:rsid w:val="00B21275"/>
    <w:rsid w:val="00B216C2"/>
    <w:rsid w:val="00B21781"/>
    <w:rsid w:val="00B21F12"/>
    <w:rsid w:val="00B221C5"/>
    <w:rsid w:val="00B22E69"/>
    <w:rsid w:val="00B22FB8"/>
    <w:rsid w:val="00B2354C"/>
    <w:rsid w:val="00B2385B"/>
    <w:rsid w:val="00B2421F"/>
    <w:rsid w:val="00B24D4D"/>
    <w:rsid w:val="00B254AE"/>
    <w:rsid w:val="00B25924"/>
    <w:rsid w:val="00B26E23"/>
    <w:rsid w:val="00B2729A"/>
    <w:rsid w:val="00B272D4"/>
    <w:rsid w:val="00B27F59"/>
    <w:rsid w:val="00B3080E"/>
    <w:rsid w:val="00B32843"/>
    <w:rsid w:val="00B3374F"/>
    <w:rsid w:val="00B33752"/>
    <w:rsid w:val="00B34843"/>
    <w:rsid w:val="00B35444"/>
    <w:rsid w:val="00B357C8"/>
    <w:rsid w:val="00B35B96"/>
    <w:rsid w:val="00B35C1A"/>
    <w:rsid w:val="00B363B4"/>
    <w:rsid w:val="00B373B4"/>
    <w:rsid w:val="00B37423"/>
    <w:rsid w:val="00B404A2"/>
    <w:rsid w:val="00B40566"/>
    <w:rsid w:val="00B40AE5"/>
    <w:rsid w:val="00B40F65"/>
    <w:rsid w:val="00B434D5"/>
    <w:rsid w:val="00B437E1"/>
    <w:rsid w:val="00B4423E"/>
    <w:rsid w:val="00B4447A"/>
    <w:rsid w:val="00B450EF"/>
    <w:rsid w:val="00B47AFB"/>
    <w:rsid w:val="00B5003B"/>
    <w:rsid w:val="00B50228"/>
    <w:rsid w:val="00B50395"/>
    <w:rsid w:val="00B5047F"/>
    <w:rsid w:val="00B50E03"/>
    <w:rsid w:val="00B5121C"/>
    <w:rsid w:val="00B51D5F"/>
    <w:rsid w:val="00B5310A"/>
    <w:rsid w:val="00B53956"/>
    <w:rsid w:val="00B53E13"/>
    <w:rsid w:val="00B53E3E"/>
    <w:rsid w:val="00B54950"/>
    <w:rsid w:val="00B55A92"/>
    <w:rsid w:val="00B5625C"/>
    <w:rsid w:val="00B5627B"/>
    <w:rsid w:val="00B5629B"/>
    <w:rsid w:val="00B56A48"/>
    <w:rsid w:val="00B570BE"/>
    <w:rsid w:val="00B57360"/>
    <w:rsid w:val="00B57662"/>
    <w:rsid w:val="00B6032A"/>
    <w:rsid w:val="00B603E8"/>
    <w:rsid w:val="00B609CA"/>
    <w:rsid w:val="00B60F3E"/>
    <w:rsid w:val="00B6105A"/>
    <w:rsid w:val="00B61D07"/>
    <w:rsid w:val="00B620E4"/>
    <w:rsid w:val="00B62280"/>
    <w:rsid w:val="00B62452"/>
    <w:rsid w:val="00B627F5"/>
    <w:rsid w:val="00B62F51"/>
    <w:rsid w:val="00B62F71"/>
    <w:rsid w:val="00B631C4"/>
    <w:rsid w:val="00B63622"/>
    <w:rsid w:val="00B6394F"/>
    <w:rsid w:val="00B63F2B"/>
    <w:rsid w:val="00B64007"/>
    <w:rsid w:val="00B64204"/>
    <w:rsid w:val="00B64EBB"/>
    <w:rsid w:val="00B6525E"/>
    <w:rsid w:val="00B659C8"/>
    <w:rsid w:val="00B65D33"/>
    <w:rsid w:val="00B65D39"/>
    <w:rsid w:val="00B65DF9"/>
    <w:rsid w:val="00B6646C"/>
    <w:rsid w:val="00B66829"/>
    <w:rsid w:val="00B668CB"/>
    <w:rsid w:val="00B67D57"/>
    <w:rsid w:val="00B70043"/>
    <w:rsid w:val="00B701FC"/>
    <w:rsid w:val="00B70383"/>
    <w:rsid w:val="00B70A98"/>
    <w:rsid w:val="00B70C83"/>
    <w:rsid w:val="00B70D09"/>
    <w:rsid w:val="00B713F6"/>
    <w:rsid w:val="00B717EC"/>
    <w:rsid w:val="00B71969"/>
    <w:rsid w:val="00B71E4E"/>
    <w:rsid w:val="00B7228A"/>
    <w:rsid w:val="00B723D7"/>
    <w:rsid w:val="00B73269"/>
    <w:rsid w:val="00B73BC5"/>
    <w:rsid w:val="00B73E0F"/>
    <w:rsid w:val="00B74741"/>
    <w:rsid w:val="00B747E5"/>
    <w:rsid w:val="00B74C1C"/>
    <w:rsid w:val="00B74E56"/>
    <w:rsid w:val="00B75050"/>
    <w:rsid w:val="00B75874"/>
    <w:rsid w:val="00B75B49"/>
    <w:rsid w:val="00B75BCC"/>
    <w:rsid w:val="00B75C74"/>
    <w:rsid w:val="00B75CFF"/>
    <w:rsid w:val="00B75D3C"/>
    <w:rsid w:val="00B778C6"/>
    <w:rsid w:val="00B77C21"/>
    <w:rsid w:val="00B8046E"/>
    <w:rsid w:val="00B8071A"/>
    <w:rsid w:val="00B808F1"/>
    <w:rsid w:val="00B81E26"/>
    <w:rsid w:val="00B81E67"/>
    <w:rsid w:val="00B81EE3"/>
    <w:rsid w:val="00B81F17"/>
    <w:rsid w:val="00B82344"/>
    <w:rsid w:val="00B82929"/>
    <w:rsid w:val="00B83079"/>
    <w:rsid w:val="00B83212"/>
    <w:rsid w:val="00B834F1"/>
    <w:rsid w:val="00B83DED"/>
    <w:rsid w:val="00B83EAF"/>
    <w:rsid w:val="00B84C80"/>
    <w:rsid w:val="00B84FBB"/>
    <w:rsid w:val="00B85C09"/>
    <w:rsid w:val="00B86584"/>
    <w:rsid w:val="00B8738A"/>
    <w:rsid w:val="00B87987"/>
    <w:rsid w:val="00B90005"/>
    <w:rsid w:val="00B90017"/>
    <w:rsid w:val="00B909DD"/>
    <w:rsid w:val="00B90C61"/>
    <w:rsid w:val="00B92AD0"/>
    <w:rsid w:val="00B92D05"/>
    <w:rsid w:val="00B93E7B"/>
    <w:rsid w:val="00B93F4E"/>
    <w:rsid w:val="00B941D7"/>
    <w:rsid w:val="00B94C46"/>
    <w:rsid w:val="00B94D54"/>
    <w:rsid w:val="00B95E0B"/>
    <w:rsid w:val="00B95F79"/>
    <w:rsid w:val="00B960E3"/>
    <w:rsid w:val="00B961A0"/>
    <w:rsid w:val="00B9645E"/>
    <w:rsid w:val="00B964A2"/>
    <w:rsid w:val="00B96650"/>
    <w:rsid w:val="00B9683E"/>
    <w:rsid w:val="00B96AB7"/>
    <w:rsid w:val="00B970AC"/>
    <w:rsid w:val="00B97366"/>
    <w:rsid w:val="00B9768A"/>
    <w:rsid w:val="00BA01B6"/>
    <w:rsid w:val="00BA031B"/>
    <w:rsid w:val="00BA0380"/>
    <w:rsid w:val="00BA0774"/>
    <w:rsid w:val="00BA095E"/>
    <w:rsid w:val="00BA144A"/>
    <w:rsid w:val="00BA18FB"/>
    <w:rsid w:val="00BA1D46"/>
    <w:rsid w:val="00BA1DF0"/>
    <w:rsid w:val="00BA2194"/>
    <w:rsid w:val="00BA2337"/>
    <w:rsid w:val="00BA30DF"/>
    <w:rsid w:val="00BA4DAB"/>
    <w:rsid w:val="00BA5596"/>
    <w:rsid w:val="00BA5DEA"/>
    <w:rsid w:val="00BA5EBF"/>
    <w:rsid w:val="00BA60AE"/>
    <w:rsid w:val="00BA65FF"/>
    <w:rsid w:val="00BA721C"/>
    <w:rsid w:val="00BA76AF"/>
    <w:rsid w:val="00BA7755"/>
    <w:rsid w:val="00BA7C12"/>
    <w:rsid w:val="00BB0060"/>
    <w:rsid w:val="00BB0545"/>
    <w:rsid w:val="00BB0D30"/>
    <w:rsid w:val="00BB1329"/>
    <w:rsid w:val="00BB1C76"/>
    <w:rsid w:val="00BB27E1"/>
    <w:rsid w:val="00BB2DDD"/>
    <w:rsid w:val="00BB2DFA"/>
    <w:rsid w:val="00BB3436"/>
    <w:rsid w:val="00BB441A"/>
    <w:rsid w:val="00BB50DB"/>
    <w:rsid w:val="00BB557B"/>
    <w:rsid w:val="00BB5809"/>
    <w:rsid w:val="00BB5C3D"/>
    <w:rsid w:val="00BB6A5B"/>
    <w:rsid w:val="00BB7956"/>
    <w:rsid w:val="00BC2608"/>
    <w:rsid w:val="00BC2FED"/>
    <w:rsid w:val="00BC3614"/>
    <w:rsid w:val="00BC4B5D"/>
    <w:rsid w:val="00BC4B73"/>
    <w:rsid w:val="00BC4BE4"/>
    <w:rsid w:val="00BC4C14"/>
    <w:rsid w:val="00BC58EB"/>
    <w:rsid w:val="00BC5AB1"/>
    <w:rsid w:val="00BC5F2F"/>
    <w:rsid w:val="00BC6030"/>
    <w:rsid w:val="00BC6B32"/>
    <w:rsid w:val="00BC6DF7"/>
    <w:rsid w:val="00BC7C69"/>
    <w:rsid w:val="00BD0379"/>
    <w:rsid w:val="00BD0688"/>
    <w:rsid w:val="00BD13C8"/>
    <w:rsid w:val="00BD1485"/>
    <w:rsid w:val="00BD1F18"/>
    <w:rsid w:val="00BD1F64"/>
    <w:rsid w:val="00BD2440"/>
    <w:rsid w:val="00BD26A8"/>
    <w:rsid w:val="00BD2978"/>
    <w:rsid w:val="00BD2A42"/>
    <w:rsid w:val="00BD3005"/>
    <w:rsid w:val="00BD3067"/>
    <w:rsid w:val="00BD3506"/>
    <w:rsid w:val="00BD37E4"/>
    <w:rsid w:val="00BD387B"/>
    <w:rsid w:val="00BD3D28"/>
    <w:rsid w:val="00BD42D5"/>
    <w:rsid w:val="00BD4493"/>
    <w:rsid w:val="00BD5380"/>
    <w:rsid w:val="00BD554E"/>
    <w:rsid w:val="00BD5963"/>
    <w:rsid w:val="00BD5B0D"/>
    <w:rsid w:val="00BD5F5F"/>
    <w:rsid w:val="00BD6978"/>
    <w:rsid w:val="00BD74D3"/>
    <w:rsid w:val="00BD7CCD"/>
    <w:rsid w:val="00BE098A"/>
    <w:rsid w:val="00BE0AE7"/>
    <w:rsid w:val="00BE0F3E"/>
    <w:rsid w:val="00BE1759"/>
    <w:rsid w:val="00BE1A9A"/>
    <w:rsid w:val="00BE1D1A"/>
    <w:rsid w:val="00BE2091"/>
    <w:rsid w:val="00BE213F"/>
    <w:rsid w:val="00BE2CCD"/>
    <w:rsid w:val="00BE2EA8"/>
    <w:rsid w:val="00BE30D2"/>
    <w:rsid w:val="00BE4DC6"/>
    <w:rsid w:val="00BE5799"/>
    <w:rsid w:val="00BE5BB1"/>
    <w:rsid w:val="00BE61D1"/>
    <w:rsid w:val="00BE64A7"/>
    <w:rsid w:val="00BE6936"/>
    <w:rsid w:val="00BE6966"/>
    <w:rsid w:val="00BE70C2"/>
    <w:rsid w:val="00BE72EF"/>
    <w:rsid w:val="00BE73D5"/>
    <w:rsid w:val="00BE78BA"/>
    <w:rsid w:val="00BE7CA4"/>
    <w:rsid w:val="00BF03C5"/>
    <w:rsid w:val="00BF0425"/>
    <w:rsid w:val="00BF056F"/>
    <w:rsid w:val="00BF0F94"/>
    <w:rsid w:val="00BF17B0"/>
    <w:rsid w:val="00BF192B"/>
    <w:rsid w:val="00BF1F1F"/>
    <w:rsid w:val="00BF2E36"/>
    <w:rsid w:val="00BF4229"/>
    <w:rsid w:val="00BF427F"/>
    <w:rsid w:val="00BF4A6A"/>
    <w:rsid w:val="00BF4C3E"/>
    <w:rsid w:val="00BF5773"/>
    <w:rsid w:val="00BF5816"/>
    <w:rsid w:val="00BF591A"/>
    <w:rsid w:val="00BF5E7E"/>
    <w:rsid w:val="00BF5EEB"/>
    <w:rsid w:val="00BF6455"/>
    <w:rsid w:val="00BF6911"/>
    <w:rsid w:val="00BF7225"/>
    <w:rsid w:val="00BF7853"/>
    <w:rsid w:val="00BF7F34"/>
    <w:rsid w:val="00BF7F37"/>
    <w:rsid w:val="00C0024F"/>
    <w:rsid w:val="00C00C18"/>
    <w:rsid w:val="00C00E43"/>
    <w:rsid w:val="00C00F00"/>
    <w:rsid w:val="00C018A0"/>
    <w:rsid w:val="00C01ABE"/>
    <w:rsid w:val="00C01F05"/>
    <w:rsid w:val="00C01FF5"/>
    <w:rsid w:val="00C0206B"/>
    <w:rsid w:val="00C02147"/>
    <w:rsid w:val="00C024E6"/>
    <w:rsid w:val="00C027BF"/>
    <w:rsid w:val="00C02F37"/>
    <w:rsid w:val="00C02FBC"/>
    <w:rsid w:val="00C03869"/>
    <w:rsid w:val="00C03E82"/>
    <w:rsid w:val="00C04C72"/>
    <w:rsid w:val="00C0503E"/>
    <w:rsid w:val="00C05BA2"/>
    <w:rsid w:val="00C05C28"/>
    <w:rsid w:val="00C0746D"/>
    <w:rsid w:val="00C079F8"/>
    <w:rsid w:val="00C07B4F"/>
    <w:rsid w:val="00C07C7E"/>
    <w:rsid w:val="00C1017D"/>
    <w:rsid w:val="00C101FB"/>
    <w:rsid w:val="00C104D7"/>
    <w:rsid w:val="00C10ED6"/>
    <w:rsid w:val="00C115C4"/>
    <w:rsid w:val="00C11E87"/>
    <w:rsid w:val="00C12729"/>
    <w:rsid w:val="00C12C38"/>
    <w:rsid w:val="00C13041"/>
    <w:rsid w:val="00C13ED5"/>
    <w:rsid w:val="00C14029"/>
    <w:rsid w:val="00C14709"/>
    <w:rsid w:val="00C147B2"/>
    <w:rsid w:val="00C14FB1"/>
    <w:rsid w:val="00C151B1"/>
    <w:rsid w:val="00C1532E"/>
    <w:rsid w:val="00C15A11"/>
    <w:rsid w:val="00C15C1B"/>
    <w:rsid w:val="00C15C50"/>
    <w:rsid w:val="00C1649F"/>
    <w:rsid w:val="00C170E5"/>
    <w:rsid w:val="00C171A0"/>
    <w:rsid w:val="00C17ABA"/>
    <w:rsid w:val="00C17E0D"/>
    <w:rsid w:val="00C20EC8"/>
    <w:rsid w:val="00C20EFF"/>
    <w:rsid w:val="00C21566"/>
    <w:rsid w:val="00C2164C"/>
    <w:rsid w:val="00C2174B"/>
    <w:rsid w:val="00C21CF2"/>
    <w:rsid w:val="00C22541"/>
    <w:rsid w:val="00C22F10"/>
    <w:rsid w:val="00C2408F"/>
    <w:rsid w:val="00C24574"/>
    <w:rsid w:val="00C25A98"/>
    <w:rsid w:val="00C26031"/>
    <w:rsid w:val="00C2611E"/>
    <w:rsid w:val="00C262EE"/>
    <w:rsid w:val="00C266ED"/>
    <w:rsid w:val="00C26AF2"/>
    <w:rsid w:val="00C26D62"/>
    <w:rsid w:val="00C27084"/>
    <w:rsid w:val="00C301F4"/>
    <w:rsid w:val="00C306A0"/>
    <w:rsid w:val="00C31474"/>
    <w:rsid w:val="00C318D2"/>
    <w:rsid w:val="00C31965"/>
    <w:rsid w:val="00C32004"/>
    <w:rsid w:val="00C335A2"/>
    <w:rsid w:val="00C33C91"/>
    <w:rsid w:val="00C33DF9"/>
    <w:rsid w:val="00C3433F"/>
    <w:rsid w:val="00C34681"/>
    <w:rsid w:val="00C36719"/>
    <w:rsid w:val="00C37B30"/>
    <w:rsid w:val="00C40410"/>
    <w:rsid w:val="00C40823"/>
    <w:rsid w:val="00C40D30"/>
    <w:rsid w:val="00C41043"/>
    <w:rsid w:val="00C44466"/>
    <w:rsid w:val="00C44712"/>
    <w:rsid w:val="00C450A6"/>
    <w:rsid w:val="00C45EA1"/>
    <w:rsid w:val="00C47ACD"/>
    <w:rsid w:val="00C47E74"/>
    <w:rsid w:val="00C47EC9"/>
    <w:rsid w:val="00C47F7C"/>
    <w:rsid w:val="00C502BB"/>
    <w:rsid w:val="00C50493"/>
    <w:rsid w:val="00C5074D"/>
    <w:rsid w:val="00C50EDB"/>
    <w:rsid w:val="00C5187C"/>
    <w:rsid w:val="00C51931"/>
    <w:rsid w:val="00C519BC"/>
    <w:rsid w:val="00C51EB5"/>
    <w:rsid w:val="00C52468"/>
    <w:rsid w:val="00C52886"/>
    <w:rsid w:val="00C5292F"/>
    <w:rsid w:val="00C52FD4"/>
    <w:rsid w:val="00C53210"/>
    <w:rsid w:val="00C536AD"/>
    <w:rsid w:val="00C53958"/>
    <w:rsid w:val="00C5401E"/>
    <w:rsid w:val="00C542A4"/>
    <w:rsid w:val="00C5477A"/>
    <w:rsid w:val="00C557D9"/>
    <w:rsid w:val="00C559ED"/>
    <w:rsid w:val="00C55A9F"/>
    <w:rsid w:val="00C55C4D"/>
    <w:rsid w:val="00C56516"/>
    <w:rsid w:val="00C56716"/>
    <w:rsid w:val="00C5678E"/>
    <w:rsid w:val="00C56E77"/>
    <w:rsid w:val="00C57DD4"/>
    <w:rsid w:val="00C6053D"/>
    <w:rsid w:val="00C608CE"/>
    <w:rsid w:val="00C609BF"/>
    <w:rsid w:val="00C60A68"/>
    <w:rsid w:val="00C60B96"/>
    <w:rsid w:val="00C60C25"/>
    <w:rsid w:val="00C60EE4"/>
    <w:rsid w:val="00C60FA4"/>
    <w:rsid w:val="00C61176"/>
    <w:rsid w:val="00C612E0"/>
    <w:rsid w:val="00C61543"/>
    <w:rsid w:val="00C616F1"/>
    <w:rsid w:val="00C61EF0"/>
    <w:rsid w:val="00C6230F"/>
    <w:rsid w:val="00C6258E"/>
    <w:rsid w:val="00C6326A"/>
    <w:rsid w:val="00C63B19"/>
    <w:rsid w:val="00C64257"/>
    <w:rsid w:val="00C648ED"/>
    <w:rsid w:val="00C64FE1"/>
    <w:rsid w:val="00C654D0"/>
    <w:rsid w:val="00C65AE6"/>
    <w:rsid w:val="00C65B0B"/>
    <w:rsid w:val="00C67F90"/>
    <w:rsid w:val="00C67FD1"/>
    <w:rsid w:val="00C7023B"/>
    <w:rsid w:val="00C70AA3"/>
    <w:rsid w:val="00C70F63"/>
    <w:rsid w:val="00C70F68"/>
    <w:rsid w:val="00C71404"/>
    <w:rsid w:val="00C71421"/>
    <w:rsid w:val="00C71C3F"/>
    <w:rsid w:val="00C71F06"/>
    <w:rsid w:val="00C7207B"/>
    <w:rsid w:val="00C72745"/>
    <w:rsid w:val="00C72765"/>
    <w:rsid w:val="00C729CC"/>
    <w:rsid w:val="00C735FA"/>
    <w:rsid w:val="00C74AF5"/>
    <w:rsid w:val="00C75D26"/>
    <w:rsid w:val="00C76CAB"/>
    <w:rsid w:val="00C77B05"/>
    <w:rsid w:val="00C8021E"/>
    <w:rsid w:val="00C80550"/>
    <w:rsid w:val="00C80DC0"/>
    <w:rsid w:val="00C80E20"/>
    <w:rsid w:val="00C815C5"/>
    <w:rsid w:val="00C81D83"/>
    <w:rsid w:val="00C8203A"/>
    <w:rsid w:val="00C8207D"/>
    <w:rsid w:val="00C82802"/>
    <w:rsid w:val="00C82BC0"/>
    <w:rsid w:val="00C833C4"/>
    <w:rsid w:val="00C83448"/>
    <w:rsid w:val="00C8364F"/>
    <w:rsid w:val="00C83EBE"/>
    <w:rsid w:val="00C847DB"/>
    <w:rsid w:val="00C84A21"/>
    <w:rsid w:val="00C85DFA"/>
    <w:rsid w:val="00C85DFD"/>
    <w:rsid w:val="00C85E9B"/>
    <w:rsid w:val="00C85F81"/>
    <w:rsid w:val="00C86CE0"/>
    <w:rsid w:val="00C87458"/>
    <w:rsid w:val="00C87A30"/>
    <w:rsid w:val="00C90A19"/>
    <w:rsid w:val="00C90D48"/>
    <w:rsid w:val="00C9175E"/>
    <w:rsid w:val="00C91861"/>
    <w:rsid w:val="00C919A8"/>
    <w:rsid w:val="00C91C94"/>
    <w:rsid w:val="00C91F73"/>
    <w:rsid w:val="00C923BC"/>
    <w:rsid w:val="00C926CB"/>
    <w:rsid w:val="00C92B59"/>
    <w:rsid w:val="00C92E9A"/>
    <w:rsid w:val="00C92E9D"/>
    <w:rsid w:val="00C93261"/>
    <w:rsid w:val="00C93B0B"/>
    <w:rsid w:val="00C9418C"/>
    <w:rsid w:val="00C941E2"/>
    <w:rsid w:val="00C95106"/>
    <w:rsid w:val="00C952EB"/>
    <w:rsid w:val="00C95830"/>
    <w:rsid w:val="00C95AE8"/>
    <w:rsid w:val="00C95B17"/>
    <w:rsid w:val="00C95CCF"/>
    <w:rsid w:val="00C961C4"/>
    <w:rsid w:val="00C96B48"/>
    <w:rsid w:val="00C96CD3"/>
    <w:rsid w:val="00CA1BCB"/>
    <w:rsid w:val="00CA1D1B"/>
    <w:rsid w:val="00CA329D"/>
    <w:rsid w:val="00CA3B81"/>
    <w:rsid w:val="00CA3C9E"/>
    <w:rsid w:val="00CA3E03"/>
    <w:rsid w:val="00CA42BB"/>
    <w:rsid w:val="00CA4717"/>
    <w:rsid w:val="00CA49F9"/>
    <w:rsid w:val="00CA4BA4"/>
    <w:rsid w:val="00CA5456"/>
    <w:rsid w:val="00CA563A"/>
    <w:rsid w:val="00CA5AE4"/>
    <w:rsid w:val="00CA5E17"/>
    <w:rsid w:val="00CA601B"/>
    <w:rsid w:val="00CA6034"/>
    <w:rsid w:val="00CA610C"/>
    <w:rsid w:val="00CA6A3A"/>
    <w:rsid w:val="00CA6C48"/>
    <w:rsid w:val="00CA745A"/>
    <w:rsid w:val="00CB04AF"/>
    <w:rsid w:val="00CB0F99"/>
    <w:rsid w:val="00CB148C"/>
    <w:rsid w:val="00CB18BD"/>
    <w:rsid w:val="00CB1C0A"/>
    <w:rsid w:val="00CB364A"/>
    <w:rsid w:val="00CB3989"/>
    <w:rsid w:val="00CB458F"/>
    <w:rsid w:val="00CB485D"/>
    <w:rsid w:val="00CB4C87"/>
    <w:rsid w:val="00CB53FA"/>
    <w:rsid w:val="00CB5489"/>
    <w:rsid w:val="00CB553D"/>
    <w:rsid w:val="00CB62A8"/>
    <w:rsid w:val="00CB6D84"/>
    <w:rsid w:val="00CB77CC"/>
    <w:rsid w:val="00CC025F"/>
    <w:rsid w:val="00CC0A74"/>
    <w:rsid w:val="00CC1A1D"/>
    <w:rsid w:val="00CC1BBE"/>
    <w:rsid w:val="00CC22D0"/>
    <w:rsid w:val="00CC3630"/>
    <w:rsid w:val="00CC3790"/>
    <w:rsid w:val="00CC379F"/>
    <w:rsid w:val="00CC3BE9"/>
    <w:rsid w:val="00CC4226"/>
    <w:rsid w:val="00CC45AA"/>
    <w:rsid w:val="00CC4612"/>
    <w:rsid w:val="00CC4C09"/>
    <w:rsid w:val="00CC4C43"/>
    <w:rsid w:val="00CC51A2"/>
    <w:rsid w:val="00CC5336"/>
    <w:rsid w:val="00CC62CD"/>
    <w:rsid w:val="00CC67FE"/>
    <w:rsid w:val="00CC697B"/>
    <w:rsid w:val="00CC6E31"/>
    <w:rsid w:val="00CC7C34"/>
    <w:rsid w:val="00CC7D82"/>
    <w:rsid w:val="00CD023E"/>
    <w:rsid w:val="00CD06C7"/>
    <w:rsid w:val="00CD08DD"/>
    <w:rsid w:val="00CD0A83"/>
    <w:rsid w:val="00CD0C1B"/>
    <w:rsid w:val="00CD2003"/>
    <w:rsid w:val="00CD228F"/>
    <w:rsid w:val="00CD2D9D"/>
    <w:rsid w:val="00CD3763"/>
    <w:rsid w:val="00CD4258"/>
    <w:rsid w:val="00CD53C6"/>
    <w:rsid w:val="00CD56E9"/>
    <w:rsid w:val="00CD61EC"/>
    <w:rsid w:val="00CD78AD"/>
    <w:rsid w:val="00CE0259"/>
    <w:rsid w:val="00CE0946"/>
    <w:rsid w:val="00CE1BB0"/>
    <w:rsid w:val="00CE1BDC"/>
    <w:rsid w:val="00CE2550"/>
    <w:rsid w:val="00CE27B3"/>
    <w:rsid w:val="00CE33C9"/>
    <w:rsid w:val="00CE38C2"/>
    <w:rsid w:val="00CE4693"/>
    <w:rsid w:val="00CE4CCE"/>
    <w:rsid w:val="00CE4EC0"/>
    <w:rsid w:val="00CE54BF"/>
    <w:rsid w:val="00CE5D7D"/>
    <w:rsid w:val="00CE6C7F"/>
    <w:rsid w:val="00CE7711"/>
    <w:rsid w:val="00CE78F8"/>
    <w:rsid w:val="00CF0129"/>
    <w:rsid w:val="00CF02FA"/>
    <w:rsid w:val="00CF0325"/>
    <w:rsid w:val="00CF12FD"/>
    <w:rsid w:val="00CF249B"/>
    <w:rsid w:val="00CF2540"/>
    <w:rsid w:val="00CF3123"/>
    <w:rsid w:val="00CF37E6"/>
    <w:rsid w:val="00CF3F2B"/>
    <w:rsid w:val="00CF4964"/>
    <w:rsid w:val="00CF52D3"/>
    <w:rsid w:val="00CF595C"/>
    <w:rsid w:val="00CF59DA"/>
    <w:rsid w:val="00CF60E1"/>
    <w:rsid w:val="00CF760B"/>
    <w:rsid w:val="00CF766C"/>
    <w:rsid w:val="00CF7675"/>
    <w:rsid w:val="00CF7842"/>
    <w:rsid w:val="00CF7E17"/>
    <w:rsid w:val="00D00A11"/>
    <w:rsid w:val="00D00BBE"/>
    <w:rsid w:val="00D01233"/>
    <w:rsid w:val="00D01408"/>
    <w:rsid w:val="00D01698"/>
    <w:rsid w:val="00D01ECC"/>
    <w:rsid w:val="00D0237F"/>
    <w:rsid w:val="00D02429"/>
    <w:rsid w:val="00D02BF9"/>
    <w:rsid w:val="00D03016"/>
    <w:rsid w:val="00D03492"/>
    <w:rsid w:val="00D03571"/>
    <w:rsid w:val="00D03A4C"/>
    <w:rsid w:val="00D04467"/>
    <w:rsid w:val="00D04ACA"/>
    <w:rsid w:val="00D04BFC"/>
    <w:rsid w:val="00D04DB1"/>
    <w:rsid w:val="00D05A7C"/>
    <w:rsid w:val="00D05DB2"/>
    <w:rsid w:val="00D05F39"/>
    <w:rsid w:val="00D06737"/>
    <w:rsid w:val="00D067D2"/>
    <w:rsid w:val="00D06D07"/>
    <w:rsid w:val="00D071BA"/>
    <w:rsid w:val="00D07F8D"/>
    <w:rsid w:val="00D10690"/>
    <w:rsid w:val="00D10B73"/>
    <w:rsid w:val="00D110C4"/>
    <w:rsid w:val="00D11675"/>
    <w:rsid w:val="00D119FD"/>
    <w:rsid w:val="00D11CB9"/>
    <w:rsid w:val="00D12565"/>
    <w:rsid w:val="00D131EA"/>
    <w:rsid w:val="00D13404"/>
    <w:rsid w:val="00D13ADE"/>
    <w:rsid w:val="00D145AE"/>
    <w:rsid w:val="00D1504E"/>
    <w:rsid w:val="00D15179"/>
    <w:rsid w:val="00D15EF7"/>
    <w:rsid w:val="00D162F8"/>
    <w:rsid w:val="00D16A06"/>
    <w:rsid w:val="00D17869"/>
    <w:rsid w:val="00D2013D"/>
    <w:rsid w:val="00D20FE7"/>
    <w:rsid w:val="00D21035"/>
    <w:rsid w:val="00D21663"/>
    <w:rsid w:val="00D220D7"/>
    <w:rsid w:val="00D22CD6"/>
    <w:rsid w:val="00D22F30"/>
    <w:rsid w:val="00D22F7A"/>
    <w:rsid w:val="00D23CB1"/>
    <w:rsid w:val="00D2465E"/>
    <w:rsid w:val="00D24CB9"/>
    <w:rsid w:val="00D259AA"/>
    <w:rsid w:val="00D2649B"/>
    <w:rsid w:val="00D26957"/>
    <w:rsid w:val="00D272E5"/>
    <w:rsid w:val="00D2776E"/>
    <w:rsid w:val="00D27CAD"/>
    <w:rsid w:val="00D30420"/>
    <w:rsid w:val="00D306BC"/>
    <w:rsid w:val="00D30A5B"/>
    <w:rsid w:val="00D30B43"/>
    <w:rsid w:val="00D30C00"/>
    <w:rsid w:val="00D30E90"/>
    <w:rsid w:val="00D31678"/>
    <w:rsid w:val="00D318C4"/>
    <w:rsid w:val="00D31B91"/>
    <w:rsid w:val="00D31C20"/>
    <w:rsid w:val="00D323A2"/>
    <w:rsid w:val="00D32471"/>
    <w:rsid w:val="00D32DF6"/>
    <w:rsid w:val="00D32FB2"/>
    <w:rsid w:val="00D333B5"/>
    <w:rsid w:val="00D339BC"/>
    <w:rsid w:val="00D33F70"/>
    <w:rsid w:val="00D34129"/>
    <w:rsid w:val="00D3438F"/>
    <w:rsid w:val="00D35369"/>
    <w:rsid w:val="00D36CCA"/>
    <w:rsid w:val="00D3700C"/>
    <w:rsid w:val="00D37B9A"/>
    <w:rsid w:val="00D4012F"/>
    <w:rsid w:val="00D4066A"/>
    <w:rsid w:val="00D40CF0"/>
    <w:rsid w:val="00D41ED1"/>
    <w:rsid w:val="00D41F1B"/>
    <w:rsid w:val="00D41FE2"/>
    <w:rsid w:val="00D4237A"/>
    <w:rsid w:val="00D427C8"/>
    <w:rsid w:val="00D428DD"/>
    <w:rsid w:val="00D43092"/>
    <w:rsid w:val="00D43CF5"/>
    <w:rsid w:val="00D44006"/>
    <w:rsid w:val="00D44EFA"/>
    <w:rsid w:val="00D45DB2"/>
    <w:rsid w:val="00D45F54"/>
    <w:rsid w:val="00D4622F"/>
    <w:rsid w:val="00D47082"/>
    <w:rsid w:val="00D474D5"/>
    <w:rsid w:val="00D478D0"/>
    <w:rsid w:val="00D479B8"/>
    <w:rsid w:val="00D47AD8"/>
    <w:rsid w:val="00D50B09"/>
    <w:rsid w:val="00D50B70"/>
    <w:rsid w:val="00D51506"/>
    <w:rsid w:val="00D517D4"/>
    <w:rsid w:val="00D51A0B"/>
    <w:rsid w:val="00D51A9C"/>
    <w:rsid w:val="00D51B10"/>
    <w:rsid w:val="00D52601"/>
    <w:rsid w:val="00D534BA"/>
    <w:rsid w:val="00D537A2"/>
    <w:rsid w:val="00D5385F"/>
    <w:rsid w:val="00D540A5"/>
    <w:rsid w:val="00D5515A"/>
    <w:rsid w:val="00D5552E"/>
    <w:rsid w:val="00D56EFA"/>
    <w:rsid w:val="00D56FE5"/>
    <w:rsid w:val="00D57116"/>
    <w:rsid w:val="00D6001B"/>
    <w:rsid w:val="00D604EB"/>
    <w:rsid w:val="00D60A35"/>
    <w:rsid w:val="00D60C0D"/>
    <w:rsid w:val="00D61A5F"/>
    <w:rsid w:val="00D61D71"/>
    <w:rsid w:val="00D626B7"/>
    <w:rsid w:val="00D62A60"/>
    <w:rsid w:val="00D632CB"/>
    <w:rsid w:val="00D64723"/>
    <w:rsid w:val="00D6542A"/>
    <w:rsid w:val="00D658E7"/>
    <w:rsid w:val="00D66078"/>
    <w:rsid w:val="00D66674"/>
    <w:rsid w:val="00D666F6"/>
    <w:rsid w:val="00D70400"/>
    <w:rsid w:val="00D70590"/>
    <w:rsid w:val="00D7082E"/>
    <w:rsid w:val="00D716F4"/>
    <w:rsid w:val="00D71E38"/>
    <w:rsid w:val="00D72490"/>
    <w:rsid w:val="00D72AD9"/>
    <w:rsid w:val="00D73246"/>
    <w:rsid w:val="00D737F9"/>
    <w:rsid w:val="00D74099"/>
    <w:rsid w:val="00D74947"/>
    <w:rsid w:val="00D759B2"/>
    <w:rsid w:val="00D75F9A"/>
    <w:rsid w:val="00D760C6"/>
    <w:rsid w:val="00D761AA"/>
    <w:rsid w:val="00D76A21"/>
    <w:rsid w:val="00D76ADE"/>
    <w:rsid w:val="00D80104"/>
    <w:rsid w:val="00D804D0"/>
    <w:rsid w:val="00D806D4"/>
    <w:rsid w:val="00D81E66"/>
    <w:rsid w:val="00D81FEA"/>
    <w:rsid w:val="00D8207D"/>
    <w:rsid w:val="00D830C1"/>
    <w:rsid w:val="00D83295"/>
    <w:rsid w:val="00D83420"/>
    <w:rsid w:val="00D83BBF"/>
    <w:rsid w:val="00D84A97"/>
    <w:rsid w:val="00D84D59"/>
    <w:rsid w:val="00D859F8"/>
    <w:rsid w:val="00D8647B"/>
    <w:rsid w:val="00D905A1"/>
    <w:rsid w:val="00D916A5"/>
    <w:rsid w:val="00D92E4B"/>
    <w:rsid w:val="00D938A5"/>
    <w:rsid w:val="00D93E10"/>
    <w:rsid w:val="00D9483E"/>
    <w:rsid w:val="00D95281"/>
    <w:rsid w:val="00D956E5"/>
    <w:rsid w:val="00D959A8"/>
    <w:rsid w:val="00D961BC"/>
    <w:rsid w:val="00D96329"/>
    <w:rsid w:val="00D96639"/>
    <w:rsid w:val="00D967C2"/>
    <w:rsid w:val="00D9766F"/>
    <w:rsid w:val="00D9782A"/>
    <w:rsid w:val="00DA0FE4"/>
    <w:rsid w:val="00DA14DD"/>
    <w:rsid w:val="00DA1502"/>
    <w:rsid w:val="00DA260F"/>
    <w:rsid w:val="00DA2C82"/>
    <w:rsid w:val="00DA2DD3"/>
    <w:rsid w:val="00DA3B8D"/>
    <w:rsid w:val="00DA4252"/>
    <w:rsid w:val="00DA4D3B"/>
    <w:rsid w:val="00DA4FF9"/>
    <w:rsid w:val="00DA5327"/>
    <w:rsid w:val="00DA54D8"/>
    <w:rsid w:val="00DA562F"/>
    <w:rsid w:val="00DA6004"/>
    <w:rsid w:val="00DA7548"/>
    <w:rsid w:val="00DA7669"/>
    <w:rsid w:val="00DA78A4"/>
    <w:rsid w:val="00DA7DD7"/>
    <w:rsid w:val="00DB0860"/>
    <w:rsid w:val="00DB113E"/>
    <w:rsid w:val="00DB1311"/>
    <w:rsid w:val="00DB19C5"/>
    <w:rsid w:val="00DB2A11"/>
    <w:rsid w:val="00DB2E95"/>
    <w:rsid w:val="00DB3361"/>
    <w:rsid w:val="00DB3393"/>
    <w:rsid w:val="00DB3B5C"/>
    <w:rsid w:val="00DB40B5"/>
    <w:rsid w:val="00DB4278"/>
    <w:rsid w:val="00DB609B"/>
    <w:rsid w:val="00DB61D8"/>
    <w:rsid w:val="00DB6560"/>
    <w:rsid w:val="00DB6B3C"/>
    <w:rsid w:val="00DB6DD0"/>
    <w:rsid w:val="00DB7654"/>
    <w:rsid w:val="00DB76B0"/>
    <w:rsid w:val="00DC0FAC"/>
    <w:rsid w:val="00DC149C"/>
    <w:rsid w:val="00DC163A"/>
    <w:rsid w:val="00DC1834"/>
    <w:rsid w:val="00DC1837"/>
    <w:rsid w:val="00DC2386"/>
    <w:rsid w:val="00DC2B9C"/>
    <w:rsid w:val="00DC3088"/>
    <w:rsid w:val="00DC3137"/>
    <w:rsid w:val="00DC3705"/>
    <w:rsid w:val="00DC4EA4"/>
    <w:rsid w:val="00DC547E"/>
    <w:rsid w:val="00DC54C9"/>
    <w:rsid w:val="00DC58AE"/>
    <w:rsid w:val="00DC595E"/>
    <w:rsid w:val="00DC60A7"/>
    <w:rsid w:val="00DC61D1"/>
    <w:rsid w:val="00DC6280"/>
    <w:rsid w:val="00DC648F"/>
    <w:rsid w:val="00DC65D8"/>
    <w:rsid w:val="00DC7B59"/>
    <w:rsid w:val="00DC7B87"/>
    <w:rsid w:val="00DD0115"/>
    <w:rsid w:val="00DD180D"/>
    <w:rsid w:val="00DD2403"/>
    <w:rsid w:val="00DD24A2"/>
    <w:rsid w:val="00DD2600"/>
    <w:rsid w:val="00DD2730"/>
    <w:rsid w:val="00DD29CD"/>
    <w:rsid w:val="00DD3707"/>
    <w:rsid w:val="00DD3D7E"/>
    <w:rsid w:val="00DD3FA7"/>
    <w:rsid w:val="00DD4339"/>
    <w:rsid w:val="00DD4760"/>
    <w:rsid w:val="00DD4916"/>
    <w:rsid w:val="00DD560A"/>
    <w:rsid w:val="00DD6576"/>
    <w:rsid w:val="00DD6C24"/>
    <w:rsid w:val="00DD7A0A"/>
    <w:rsid w:val="00DE02EA"/>
    <w:rsid w:val="00DE1B82"/>
    <w:rsid w:val="00DE1EDF"/>
    <w:rsid w:val="00DE20C1"/>
    <w:rsid w:val="00DE2D64"/>
    <w:rsid w:val="00DE2F25"/>
    <w:rsid w:val="00DE321B"/>
    <w:rsid w:val="00DE3605"/>
    <w:rsid w:val="00DE4FCA"/>
    <w:rsid w:val="00DE4FE0"/>
    <w:rsid w:val="00DE5DD5"/>
    <w:rsid w:val="00DE5E2A"/>
    <w:rsid w:val="00DE615B"/>
    <w:rsid w:val="00DE6B45"/>
    <w:rsid w:val="00DE7BE2"/>
    <w:rsid w:val="00DF1AAD"/>
    <w:rsid w:val="00DF1E85"/>
    <w:rsid w:val="00DF2FB3"/>
    <w:rsid w:val="00DF3092"/>
    <w:rsid w:val="00DF32D5"/>
    <w:rsid w:val="00DF3A56"/>
    <w:rsid w:val="00DF43B1"/>
    <w:rsid w:val="00DF4CDE"/>
    <w:rsid w:val="00DF5621"/>
    <w:rsid w:val="00DF5871"/>
    <w:rsid w:val="00DF7889"/>
    <w:rsid w:val="00E00A2E"/>
    <w:rsid w:val="00E00B26"/>
    <w:rsid w:val="00E00F4A"/>
    <w:rsid w:val="00E01284"/>
    <w:rsid w:val="00E01BF9"/>
    <w:rsid w:val="00E01D84"/>
    <w:rsid w:val="00E023D6"/>
    <w:rsid w:val="00E0268A"/>
    <w:rsid w:val="00E03847"/>
    <w:rsid w:val="00E03A9F"/>
    <w:rsid w:val="00E04197"/>
    <w:rsid w:val="00E04B14"/>
    <w:rsid w:val="00E04C34"/>
    <w:rsid w:val="00E05CB4"/>
    <w:rsid w:val="00E05E08"/>
    <w:rsid w:val="00E06948"/>
    <w:rsid w:val="00E06B6D"/>
    <w:rsid w:val="00E074BD"/>
    <w:rsid w:val="00E075C3"/>
    <w:rsid w:val="00E10758"/>
    <w:rsid w:val="00E10D0B"/>
    <w:rsid w:val="00E113E2"/>
    <w:rsid w:val="00E11470"/>
    <w:rsid w:val="00E11903"/>
    <w:rsid w:val="00E11D76"/>
    <w:rsid w:val="00E11FA4"/>
    <w:rsid w:val="00E131AB"/>
    <w:rsid w:val="00E1327E"/>
    <w:rsid w:val="00E13470"/>
    <w:rsid w:val="00E13664"/>
    <w:rsid w:val="00E1393F"/>
    <w:rsid w:val="00E13C20"/>
    <w:rsid w:val="00E146DC"/>
    <w:rsid w:val="00E147C0"/>
    <w:rsid w:val="00E1485A"/>
    <w:rsid w:val="00E14CA9"/>
    <w:rsid w:val="00E14FD2"/>
    <w:rsid w:val="00E15DAD"/>
    <w:rsid w:val="00E1624F"/>
    <w:rsid w:val="00E16280"/>
    <w:rsid w:val="00E163EA"/>
    <w:rsid w:val="00E165E9"/>
    <w:rsid w:val="00E167E7"/>
    <w:rsid w:val="00E16D9C"/>
    <w:rsid w:val="00E17103"/>
    <w:rsid w:val="00E1740C"/>
    <w:rsid w:val="00E17558"/>
    <w:rsid w:val="00E17AD7"/>
    <w:rsid w:val="00E2017D"/>
    <w:rsid w:val="00E205C3"/>
    <w:rsid w:val="00E20AA8"/>
    <w:rsid w:val="00E21046"/>
    <w:rsid w:val="00E21378"/>
    <w:rsid w:val="00E21763"/>
    <w:rsid w:val="00E21A90"/>
    <w:rsid w:val="00E224F2"/>
    <w:rsid w:val="00E2279A"/>
    <w:rsid w:val="00E2331E"/>
    <w:rsid w:val="00E24E52"/>
    <w:rsid w:val="00E254C5"/>
    <w:rsid w:val="00E263C3"/>
    <w:rsid w:val="00E26B39"/>
    <w:rsid w:val="00E2720A"/>
    <w:rsid w:val="00E2746C"/>
    <w:rsid w:val="00E274F7"/>
    <w:rsid w:val="00E27533"/>
    <w:rsid w:val="00E277AE"/>
    <w:rsid w:val="00E27909"/>
    <w:rsid w:val="00E27997"/>
    <w:rsid w:val="00E27A3A"/>
    <w:rsid w:val="00E27C09"/>
    <w:rsid w:val="00E27F2E"/>
    <w:rsid w:val="00E30BAA"/>
    <w:rsid w:val="00E31011"/>
    <w:rsid w:val="00E31286"/>
    <w:rsid w:val="00E31828"/>
    <w:rsid w:val="00E3186C"/>
    <w:rsid w:val="00E31A7E"/>
    <w:rsid w:val="00E31C8D"/>
    <w:rsid w:val="00E31F8D"/>
    <w:rsid w:val="00E32234"/>
    <w:rsid w:val="00E327A7"/>
    <w:rsid w:val="00E33808"/>
    <w:rsid w:val="00E33893"/>
    <w:rsid w:val="00E339B3"/>
    <w:rsid w:val="00E34626"/>
    <w:rsid w:val="00E351D7"/>
    <w:rsid w:val="00E35843"/>
    <w:rsid w:val="00E36BA6"/>
    <w:rsid w:val="00E372D1"/>
    <w:rsid w:val="00E373A3"/>
    <w:rsid w:val="00E374A5"/>
    <w:rsid w:val="00E376BD"/>
    <w:rsid w:val="00E40B69"/>
    <w:rsid w:val="00E40D19"/>
    <w:rsid w:val="00E4182D"/>
    <w:rsid w:val="00E41987"/>
    <w:rsid w:val="00E425B8"/>
    <w:rsid w:val="00E427AC"/>
    <w:rsid w:val="00E4342A"/>
    <w:rsid w:val="00E43E0D"/>
    <w:rsid w:val="00E44100"/>
    <w:rsid w:val="00E4472A"/>
    <w:rsid w:val="00E44949"/>
    <w:rsid w:val="00E44A7B"/>
    <w:rsid w:val="00E45944"/>
    <w:rsid w:val="00E45E44"/>
    <w:rsid w:val="00E45F5C"/>
    <w:rsid w:val="00E468E4"/>
    <w:rsid w:val="00E47247"/>
    <w:rsid w:val="00E472C4"/>
    <w:rsid w:val="00E50A42"/>
    <w:rsid w:val="00E51075"/>
    <w:rsid w:val="00E51A85"/>
    <w:rsid w:val="00E51AD4"/>
    <w:rsid w:val="00E521AB"/>
    <w:rsid w:val="00E52DC0"/>
    <w:rsid w:val="00E52E1F"/>
    <w:rsid w:val="00E53C13"/>
    <w:rsid w:val="00E54929"/>
    <w:rsid w:val="00E54ABC"/>
    <w:rsid w:val="00E54B6F"/>
    <w:rsid w:val="00E54E75"/>
    <w:rsid w:val="00E550C0"/>
    <w:rsid w:val="00E55DC7"/>
    <w:rsid w:val="00E56CF6"/>
    <w:rsid w:val="00E571E5"/>
    <w:rsid w:val="00E5734A"/>
    <w:rsid w:val="00E613D0"/>
    <w:rsid w:val="00E61A24"/>
    <w:rsid w:val="00E61BF0"/>
    <w:rsid w:val="00E61DB0"/>
    <w:rsid w:val="00E61DB8"/>
    <w:rsid w:val="00E62EF6"/>
    <w:rsid w:val="00E63C14"/>
    <w:rsid w:val="00E63EC4"/>
    <w:rsid w:val="00E64D7D"/>
    <w:rsid w:val="00E64F48"/>
    <w:rsid w:val="00E64F80"/>
    <w:rsid w:val="00E6543A"/>
    <w:rsid w:val="00E65532"/>
    <w:rsid w:val="00E65933"/>
    <w:rsid w:val="00E65D48"/>
    <w:rsid w:val="00E65DDE"/>
    <w:rsid w:val="00E666F7"/>
    <w:rsid w:val="00E66EC5"/>
    <w:rsid w:val="00E67193"/>
    <w:rsid w:val="00E70147"/>
    <w:rsid w:val="00E70903"/>
    <w:rsid w:val="00E71CBE"/>
    <w:rsid w:val="00E72343"/>
    <w:rsid w:val="00E72720"/>
    <w:rsid w:val="00E72BFF"/>
    <w:rsid w:val="00E73050"/>
    <w:rsid w:val="00E73654"/>
    <w:rsid w:val="00E7395E"/>
    <w:rsid w:val="00E73D50"/>
    <w:rsid w:val="00E74AFD"/>
    <w:rsid w:val="00E74BE7"/>
    <w:rsid w:val="00E754E1"/>
    <w:rsid w:val="00E754FF"/>
    <w:rsid w:val="00E768E8"/>
    <w:rsid w:val="00E76CCE"/>
    <w:rsid w:val="00E773AB"/>
    <w:rsid w:val="00E806BC"/>
    <w:rsid w:val="00E8086C"/>
    <w:rsid w:val="00E80963"/>
    <w:rsid w:val="00E809A2"/>
    <w:rsid w:val="00E80ACB"/>
    <w:rsid w:val="00E8148E"/>
    <w:rsid w:val="00E815C1"/>
    <w:rsid w:val="00E8197F"/>
    <w:rsid w:val="00E81DFD"/>
    <w:rsid w:val="00E822B7"/>
    <w:rsid w:val="00E822FD"/>
    <w:rsid w:val="00E826BE"/>
    <w:rsid w:val="00E82E06"/>
    <w:rsid w:val="00E83247"/>
    <w:rsid w:val="00E8377F"/>
    <w:rsid w:val="00E8395B"/>
    <w:rsid w:val="00E84355"/>
    <w:rsid w:val="00E84993"/>
    <w:rsid w:val="00E84D10"/>
    <w:rsid w:val="00E84FBE"/>
    <w:rsid w:val="00E85573"/>
    <w:rsid w:val="00E8575E"/>
    <w:rsid w:val="00E85C0D"/>
    <w:rsid w:val="00E85E17"/>
    <w:rsid w:val="00E85F25"/>
    <w:rsid w:val="00E8602A"/>
    <w:rsid w:val="00E86A80"/>
    <w:rsid w:val="00E8730C"/>
    <w:rsid w:val="00E8732B"/>
    <w:rsid w:val="00E87B19"/>
    <w:rsid w:val="00E87F5C"/>
    <w:rsid w:val="00E90E5B"/>
    <w:rsid w:val="00E922D6"/>
    <w:rsid w:val="00E92CC9"/>
    <w:rsid w:val="00E93B32"/>
    <w:rsid w:val="00E957BD"/>
    <w:rsid w:val="00E95A01"/>
    <w:rsid w:val="00E9618A"/>
    <w:rsid w:val="00E966D2"/>
    <w:rsid w:val="00E96718"/>
    <w:rsid w:val="00E968A5"/>
    <w:rsid w:val="00E97640"/>
    <w:rsid w:val="00E978CF"/>
    <w:rsid w:val="00E97B90"/>
    <w:rsid w:val="00EA06B3"/>
    <w:rsid w:val="00EA1272"/>
    <w:rsid w:val="00EA1C8F"/>
    <w:rsid w:val="00EA1D68"/>
    <w:rsid w:val="00EA1D8D"/>
    <w:rsid w:val="00EA2C49"/>
    <w:rsid w:val="00EA3B46"/>
    <w:rsid w:val="00EA3CE9"/>
    <w:rsid w:val="00EA46DA"/>
    <w:rsid w:val="00EA46F2"/>
    <w:rsid w:val="00EA478C"/>
    <w:rsid w:val="00EA538F"/>
    <w:rsid w:val="00EA5A8B"/>
    <w:rsid w:val="00EA5AA1"/>
    <w:rsid w:val="00EA5C10"/>
    <w:rsid w:val="00EA6C4A"/>
    <w:rsid w:val="00EA6FC5"/>
    <w:rsid w:val="00EB00EB"/>
    <w:rsid w:val="00EB0D26"/>
    <w:rsid w:val="00EB0D7F"/>
    <w:rsid w:val="00EB0FAB"/>
    <w:rsid w:val="00EB1147"/>
    <w:rsid w:val="00EB14BD"/>
    <w:rsid w:val="00EB1FC5"/>
    <w:rsid w:val="00EB1FCA"/>
    <w:rsid w:val="00EB25C8"/>
    <w:rsid w:val="00EB3AFA"/>
    <w:rsid w:val="00EB48E2"/>
    <w:rsid w:val="00EB4CF6"/>
    <w:rsid w:val="00EB5673"/>
    <w:rsid w:val="00EB583B"/>
    <w:rsid w:val="00EB61A8"/>
    <w:rsid w:val="00EB6991"/>
    <w:rsid w:val="00EC02B8"/>
    <w:rsid w:val="00EC033D"/>
    <w:rsid w:val="00EC091A"/>
    <w:rsid w:val="00EC0D51"/>
    <w:rsid w:val="00EC15E9"/>
    <w:rsid w:val="00EC22B9"/>
    <w:rsid w:val="00EC2528"/>
    <w:rsid w:val="00EC26D2"/>
    <w:rsid w:val="00EC3558"/>
    <w:rsid w:val="00EC3600"/>
    <w:rsid w:val="00EC3D68"/>
    <w:rsid w:val="00EC3FBF"/>
    <w:rsid w:val="00EC45A4"/>
    <w:rsid w:val="00EC46A8"/>
    <w:rsid w:val="00EC535E"/>
    <w:rsid w:val="00EC56BA"/>
    <w:rsid w:val="00EC642B"/>
    <w:rsid w:val="00EC6601"/>
    <w:rsid w:val="00EC690B"/>
    <w:rsid w:val="00EC6E42"/>
    <w:rsid w:val="00EC7089"/>
    <w:rsid w:val="00EC7ABE"/>
    <w:rsid w:val="00EC7C1D"/>
    <w:rsid w:val="00ED05D1"/>
    <w:rsid w:val="00ED071A"/>
    <w:rsid w:val="00ED0A83"/>
    <w:rsid w:val="00ED104F"/>
    <w:rsid w:val="00ED1239"/>
    <w:rsid w:val="00ED18A7"/>
    <w:rsid w:val="00ED1F48"/>
    <w:rsid w:val="00ED2BC7"/>
    <w:rsid w:val="00ED34A0"/>
    <w:rsid w:val="00ED3541"/>
    <w:rsid w:val="00ED3573"/>
    <w:rsid w:val="00ED3A8E"/>
    <w:rsid w:val="00ED3DD7"/>
    <w:rsid w:val="00ED429E"/>
    <w:rsid w:val="00ED4595"/>
    <w:rsid w:val="00ED5C78"/>
    <w:rsid w:val="00ED5FE9"/>
    <w:rsid w:val="00ED646D"/>
    <w:rsid w:val="00ED6A89"/>
    <w:rsid w:val="00ED6B6A"/>
    <w:rsid w:val="00ED77B6"/>
    <w:rsid w:val="00ED7B1F"/>
    <w:rsid w:val="00ED7F45"/>
    <w:rsid w:val="00EE01B2"/>
    <w:rsid w:val="00EE0209"/>
    <w:rsid w:val="00EE0D3F"/>
    <w:rsid w:val="00EE1058"/>
    <w:rsid w:val="00EE1119"/>
    <w:rsid w:val="00EE14E5"/>
    <w:rsid w:val="00EE1C4D"/>
    <w:rsid w:val="00EE1E48"/>
    <w:rsid w:val="00EE22EE"/>
    <w:rsid w:val="00EE2B04"/>
    <w:rsid w:val="00EE31F2"/>
    <w:rsid w:val="00EE4C81"/>
    <w:rsid w:val="00EE58B9"/>
    <w:rsid w:val="00EE58F3"/>
    <w:rsid w:val="00EE5FDB"/>
    <w:rsid w:val="00EE6061"/>
    <w:rsid w:val="00EE69C3"/>
    <w:rsid w:val="00EE74E5"/>
    <w:rsid w:val="00EE7C87"/>
    <w:rsid w:val="00EF009A"/>
    <w:rsid w:val="00EF0320"/>
    <w:rsid w:val="00EF0E9B"/>
    <w:rsid w:val="00EF0F10"/>
    <w:rsid w:val="00EF1BDD"/>
    <w:rsid w:val="00EF26D5"/>
    <w:rsid w:val="00EF4342"/>
    <w:rsid w:val="00EF4974"/>
    <w:rsid w:val="00EF582A"/>
    <w:rsid w:val="00EF58B3"/>
    <w:rsid w:val="00EF5EE7"/>
    <w:rsid w:val="00EF6300"/>
    <w:rsid w:val="00EF67EA"/>
    <w:rsid w:val="00EF6975"/>
    <w:rsid w:val="00EF69D9"/>
    <w:rsid w:val="00EF6F70"/>
    <w:rsid w:val="00EF732F"/>
    <w:rsid w:val="00EF7724"/>
    <w:rsid w:val="00EF7FB0"/>
    <w:rsid w:val="00F0037C"/>
    <w:rsid w:val="00F006C9"/>
    <w:rsid w:val="00F01038"/>
    <w:rsid w:val="00F014AC"/>
    <w:rsid w:val="00F02112"/>
    <w:rsid w:val="00F02A85"/>
    <w:rsid w:val="00F032ED"/>
    <w:rsid w:val="00F03BAE"/>
    <w:rsid w:val="00F04C10"/>
    <w:rsid w:val="00F0555B"/>
    <w:rsid w:val="00F05710"/>
    <w:rsid w:val="00F05722"/>
    <w:rsid w:val="00F05894"/>
    <w:rsid w:val="00F05B82"/>
    <w:rsid w:val="00F067B0"/>
    <w:rsid w:val="00F074EE"/>
    <w:rsid w:val="00F07AB9"/>
    <w:rsid w:val="00F107A8"/>
    <w:rsid w:val="00F10E9E"/>
    <w:rsid w:val="00F114F7"/>
    <w:rsid w:val="00F11547"/>
    <w:rsid w:val="00F116A4"/>
    <w:rsid w:val="00F1182B"/>
    <w:rsid w:val="00F118DF"/>
    <w:rsid w:val="00F11948"/>
    <w:rsid w:val="00F130D9"/>
    <w:rsid w:val="00F137B9"/>
    <w:rsid w:val="00F13D28"/>
    <w:rsid w:val="00F13E34"/>
    <w:rsid w:val="00F15707"/>
    <w:rsid w:val="00F15F30"/>
    <w:rsid w:val="00F16030"/>
    <w:rsid w:val="00F163EB"/>
    <w:rsid w:val="00F1656E"/>
    <w:rsid w:val="00F170F8"/>
    <w:rsid w:val="00F17406"/>
    <w:rsid w:val="00F176FA"/>
    <w:rsid w:val="00F1773E"/>
    <w:rsid w:val="00F1777B"/>
    <w:rsid w:val="00F17F11"/>
    <w:rsid w:val="00F20713"/>
    <w:rsid w:val="00F2081F"/>
    <w:rsid w:val="00F21DDB"/>
    <w:rsid w:val="00F21FCB"/>
    <w:rsid w:val="00F2241D"/>
    <w:rsid w:val="00F22831"/>
    <w:rsid w:val="00F236BE"/>
    <w:rsid w:val="00F23778"/>
    <w:rsid w:val="00F23A94"/>
    <w:rsid w:val="00F23B2E"/>
    <w:rsid w:val="00F23E09"/>
    <w:rsid w:val="00F245F8"/>
    <w:rsid w:val="00F24BE8"/>
    <w:rsid w:val="00F264D2"/>
    <w:rsid w:val="00F266D1"/>
    <w:rsid w:val="00F274F9"/>
    <w:rsid w:val="00F27F69"/>
    <w:rsid w:val="00F30017"/>
    <w:rsid w:val="00F3034C"/>
    <w:rsid w:val="00F30870"/>
    <w:rsid w:val="00F30C10"/>
    <w:rsid w:val="00F30DAF"/>
    <w:rsid w:val="00F31331"/>
    <w:rsid w:val="00F317AD"/>
    <w:rsid w:val="00F32CDB"/>
    <w:rsid w:val="00F338CF"/>
    <w:rsid w:val="00F33D36"/>
    <w:rsid w:val="00F3467D"/>
    <w:rsid w:val="00F35417"/>
    <w:rsid w:val="00F35694"/>
    <w:rsid w:val="00F35F67"/>
    <w:rsid w:val="00F3617B"/>
    <w:rsid w:val="00F3691C"/>
    <w:rsid w:val="00F370D3"/>
    <w:rsid w:val="00F3783F"/>
    <w:rsid w:val="00F403A9"/>
    <w:rsid w:val="00F4097B"/>
    <w:rsid w:val="00F40ACB"/>
    <w:rsid w:val="00F4144D"/>
    <w:rsid w:val="00F41F89"/>
    <w:rsid w:val="00F42744"/>
    <w:rsid w:val="00F42764"/>
    <w:rsid w:val="00F42803"/>
    <w:rsid w:val="00F42FF2"/>
    <w:rsid w:val="00F43869"/>
    <w:rsid w:val="00F43A3F"/>
    <w:rsid w:val="00F441F9"/>
    <w:rsid w:val="00F44297"/>
    <w:rsid w:val="00F45AB1"/>
    <w:rsid w:val="00F45F35"/>
    <w:rsid w:val="00F46020"/>
    <w:rsid w:val="00F46922"/>
    <w:rsid w:val="00F47118"/>
    <w:rsid w:val="00F4787A"/>
    <w:rsid w:val="00F47B28"/>
    <w:rsid w:val="00F47DCF"/>
    <w:rsid w:val="00F501DE"/>
    <w:rsid w:val="00F5245E"/>
    <w:rsid w:val="00F52513"/>
    <w:rsid w:val="00F53082"/>
    <w:rsid w:val="00F53725"/>
    <w:rsid w:val="00F53A52"/>
    <w:rsid w:val="00F54034"/>
    <w:rsid w:val="00F54C42"/>
    <w:rsid w:val="00F54CDC"/>
    <w:rsid w:val="00F55329"/>
    <w:rsid w:val="00F55521"/>
    <w:rsid w:val="00F555B9"/>
    <w:rsid w:val="00F555EF"/>
    <w:rsid w:val="00F55F81"/>
    <w:rsid w:val="00F564E4"/>
    <w:rsid w:val="00F56618"/>
    <w:rsid w:val="00F569F8"/>
    <w:rsid w:val="00F57179"/>
    <w:rsid w:val="00F57AB0"/>
    <w:rsid w:val="00F605C7"/>
    <w:rsid w:val="00F60798"/>
    <w:rsid w:val="00F61198"/>
    <w:rsid w:val="00F62A14"/>
    <w:rsid w:val="00F635D9"/>
    <w:rsid w:val="00F635F5"/>
    <w:rsid w:val="00F640F9"/>
    <w:rsid w:val="00F64326"/>
    <w:rsid w:val="00F64CAE"/>
    <w:rsid w:val="00F6521E"/>
    <w:rsid w:val="00F65486"/>
    <w:rsid w:val="00F6595A"/>
    <w:rsid w:val="00F65A63"/>
    <w:rsid w:val="00F66238"/>
    <w:rsid w:val="00F66922"/>
    <w:rsid w:val="00F67232"/>
    <w:rsid w:val="00F70035"/>
    <w:rsid w:val="00F70686"/>
    <w:rsid w:val="00F706AA"/>
    <w:rsid w:val="00F70EBE"/>
    <w:rsid w:val="00F7131A"/>
    <w:rsid w:val="00F71AB5"/>
    <w:rsid w:val="00F72DDB"/>
    <w:rsid w:val="00F750D7"/>
    <w:rsid w:val="00F751D8"/>
    <w:rsid w:val="00F75E6D"/>
    <w:rsid w:val="00F77699"/>
    <w:rsid w:val="00F77BD4"/>
    <w:rsid w:val="00F77CC7"/>
    <w:rsid w:val="00F77F32"/>
    <w:rsid w:val="00F80805"/>
    <w:rsid w:val="00F81015"/>
    <w:rsid w:val="00F81140"/>
    <w:rsid w:val="00F813A1"/>
    <w:rsid w:val="00F82B85"/>
    <w:rsid w:val="00F82D2C"/>
    <w:rsid w:val="00F82F85"/>
    <w:rsid w:val="00F82FF3"/>
    <w:rsid w:val="00F83439"/>
    <w:rsid w:val="00F83EFB"/>
    <w:rsid w:val="00F842AD"/>
    <w:rsid w:val="00F85794"/>
    <w:rsid w:val="00F85CA0"/>
    <w:rsid w:val="00F8741C"/>
    <w:rsid w:val="00F87571"/>
    <w:rsid w:val="00F87A4C"/>
    <w:rsid w:val="00F87C2E"/>
    <w:rsid w:val="00F904E3"/>
    <w:rsid w:val="00F90B97"/>
    <w:rsid w:val="00F914FB"/>
    <w:rsid w:val="00F91705"/>
    <w:rsid w:val="00F92059"/>
    <w:rsid w:val="00F923E8"/>
    <w:rsid w:val="00F92CEC"/>
    <w:rsid w:val="00F9382A"/>
    <w:rsid w:val="00F93D10"/>
    <w:rsid w:val="00F93ED6"/>
    <w:rsid w:val="00F94396"/>
    <w:rsid w:val="00F95913"/>
    <w:rsid w:val="00F9595A"/>
    <w:rsid w:val="00F95B3C"/>
    <w:rsid w:val="00F97225"/>
    <w:rsid w:val="00F97243"/>
    <w:rsid w:val="00F97C0C"/>
    <w:rsid w:val="00FA13CA"/>
    <w:rsid w:val="00FA1A4E"/>
    <w:rsid w:val="00FA1BB8"/>
    <w:rsid w:val="00FA1E40"/>
    <w:rsid w:val="00FA2273"/>
    <w:rsid w:val="00FA29D4"/>
    <w:rsid w:val="00FA2F19"/>
    <w:rsid w:val="00FA3405"/>
    <w:rsid w:val="00FA356D"/>
    <w:rsid w:val="00FA36CC"/>
    <w:rsid w:val="00FA3870"/>
    <w:rsid w:val="00FA42DF"/>
    <w:rsid w:val="00FA46BA"/>
    <w:rsid w:val="00FA4BE4"/>
    <w:rsid w:val="00FA4FAD"/>
    <w:rsid w:val="00FA52C4"/>
    <w:rsid w:val="00FA53E3"/>
    <w:rsid w:val="00FA54D6"/>
    <w:rsid w:val="00FA6954"/>
    <w:rsid w:val="00FA6CAA"/>
    <w:rsid w:val="00FA7484"/>
    <w:rsid w:val="00FA776E"/>
    <w:rsid w:val="00FA7CBE"/>
    <w:rsid w:val="00FB037E"/>
    <w:rsid w:val="00FB0BCB"/>
    <w:rsid w:val="00FB0C98"/>
    <w:rsid w:val="00FB0E5E"/>
    <w:rsid w:val="00FB163D"/>
    <w:rsid w:val="00FB1A6D"/>
    <w:rsid w:val="00FB2161"/>
    <w:rsid w:val="00FB25EF"/>
    <w:rsid w:val="00FB2A38"/>
    <w:rsid w:val="00FB2E43"/>
    <w:rsid w:val="00FB2F14"/>
    <w:rsid w:val="00FB2F5F"/>
    <w:rsid w:val="00FB34E5"/>
    <w:rsid w:val="00FB507D"/>
    <w:rsid w:val="00FB5292"/>
    <w:rsid w:val="00FB5DF2"/>
    <w:rsid w:val="00FB5FEE"/>
    <w:rsid w:val="00FB617E"/>
    <w:rsid w:val="00FB61A3"/>
    <w:rsid w:val="00FB6584"/>
    <w:rsid w:val="00FB664E"/>
    <w:rsid w:val="00FB68D3"/>
    <w:rsid w:val="00FB7713"/>
    <w:rsid w:val="00FB789B"/>
    <w:rsid w:val="00FB7EC0"/>
    <w:rsid w:val="00FB7FF4"/>
    <w:rsid w:val="00FC0C6E"/>
    <w:rsid w:val="00FC0F8F"/>
    <w:rsid w:val="00FC193A"/>
    <w:rsid w:val="00FC1957"/>
    <w:rsid w:val="00FC1A85"/>
    <w:rsid w:val="00FC22A1"/>
    <w:rsid w:val="00FC2820"/>
    <w:rsid w:val="00FC2A84"/>
    <w:rsid w:val="00FC2C48"/>
    <w:rsid w:val="00FC36A9"/>
    <w:rsid w:val="00FC49E3"/>
    <w:rsid w:val="00FC4A05"/>
    <w:rsid w:val="00FC5473"/>
    <w:rsid w:val="00FC5602"/>
    <w:rsid w:val="00FC6B4C"/>
    <w:rsid w:val="00FC7027"/>
    <w:rsid w:val="00FC7032"/>
    <w:rsid w:val="00FC79C1"/>
    <w:rsid w:val="00FD0203"/>
    <w:rsid w:val="00FD021F"/>
    <w:rsid w:val="00FD04D0"/>
    <w:rsid w:val="00FD0638"/>
    <w:rsid w:val="00FD0C52"/>
    <w:rsid w:val="00FD1127"/>
    <w:rsid w:val="00FD1740"/>
    <w:rsid w:val="00FD1745"/>
    <w:rsid w:val="00FD17EC"/>
    <w:rsid w:val="00FD1A37"/>
    <w:rsid w:val="00FD1A67"/>
    <w:rsid w:val="00FD26E2"/>
    <w:rsid w:val="00FD2EAC"/>
    <w:rsid w:val="00FD322E"/>
    <w:rsid w:val="00FD346B"/>
    <w:rsid w:val="00FD3CD4"/>
    <w:rsid w:val="00FD3D41"/>
    <w:rsid w:val="00FD4771"/>
    <w:rsid w:val="00FD5526"/>
    <w:rsid w:val="00FD63FD"/>
    <w:rsid w:val="00FD763E"/>
    <w:rsid w:val="00FD7A8E"/>
    <w:rsid w:val="00FD7AC7"/>
    <w:rsid w:val="00FD7F48"/>
    <w:rsid w:val="00FE11E3"/>
    <w:rsid w:val="00FE19EE"/>
    <w:rsid w:val="00FE1F41"/>
    <w:rsid w:val="00FE202D"/>
    <w:rsid w:val="00FE2310"/>
    <w:rsid w:val="00FE2907"/>
    <w:rsid w:val="00FE346F"/>
    <w:rsid w:val="00FE38F9"/>
    <w:rsid w:val="00FE3B22"/>
    <w:rsid w:val="00FE4572"/>
    <w:rsid w:val="00FE4BD7"/>
    <w:rsid w:val="00FE5837"/>
    <w:rsid w:val="00FE69D0"/>
    <w:rsid w:val="00FE7694"/>
    <w:rsid w:val="00FE7CBC"/>
    <w:rsid w:val="00FE7CDC"/>
    <w:rsid w:val="00FE7F20"/>
    <w:rsid w:val="00FF011F"/>
    <w:rsid w:val="00FF03D9"/>
    <w:rsid w:val="00FF108E"/>
    <w:rsid w:val="00FF160B"/>
    <w:rsid w:val="00FF22C2"/>
    <w:rsid w:val="00FF241B"/>
    <w:rsid w:val="00FF2CF7"/>
    <w:rsid w:val="00FF2D53"/>
    <w:rsid w:val="00FF341F"/>
    <w:rsid w:val="00FF3575"/>
    <w:rsid w:val="00FF3B13"/>
    <w:rsid w:val="00FF3FDE"/>
    <w:rsid w:val="00FF4259"/>
    <w:rsid w:val="00FF480F"/>
    <w:rsid w:val="00FF5460"/>
    <w:rsid w:val="00FF5763"/>
    <w:rsid w:val="00FF5C0C"/>
    <w:rsid w:val="00FF5DEB"/>
    <w:rsid w:val="00FF613C"/>
    <w:rsid w:val="00FF6384"/>
    <w:rsid w:val="00FF6572"/>
    <w:rsid w:val="00FF6F03"/>
    <w:rsid w:val="00FF716C"/>
    <w:rsid w:val="00FF720D"/>
    <w:rsid w:val="00FF7B23"/>
    <w:rsid w:val="01870303"/>
    <w:rsid w:val="01AD3667"/>
    <w:rsid w:val="01E687FB"/>
    <w:rsid w:val="0217F5E3"/>
    <w:rsid w:val="02368437"/>
    <w:rsid w:val="027BE6CE"/>
    <w:rsid w:val="032B6B95"/>
    <w:rsid w:val="03543300"/>
    <w:rsid w:val="03835CCE"/>
    <w:rsid w:val="03A5746C"/>
    <w:rsid w:val="048CEE1B"/>
    <w:rsid w:val="049414F9"/>
    <w:rsid w:val="04B9BC9C"/>
    <w:rsid w:val="04C2418F"/>
    <w:rsid w:val="04CBAECC"/>
    <w:rsid w:val="05967AAD"/>
    <w:rsid w:val="05EDF120"/>
    <w:rsid w:val="0701808F"/>
    <w:rsid w:val="071F5DD3"/>
    <w:rsid w:val="0753212F"/>
    <w:rsid w:val="0758F635"/>
    <w:rsid w:val="0796A2E9"/>
    <w:rsid w:val="07AF3CD4"/>
    <w:rsid w:val="087F0D73"/>
    <w:rsid w:val="08A2C3B0"/>
    <w:rsid w:val="08B7C21D"/>
    <w:rsid w:val="093B45F8"/>
    <w:rsid w:val="0952BEA4"/>
    <w:rsid w:val="09749BA4"/>
    <w:rsid w:val="0A9A1ADF"/>
    <w:rsid w:val="0AB05C8F"/>
    <w:rsid w:val="0B52943A"/>
    <w:rsid w:val="0B5D0108"/>
    <w:rsid w:val="0BA37694"/>
    <w:rsid w:val="0BD01300"/>
    <w:rsid w:val="0C2C6758"/>
    <w:rsid w:val="0C35EB40"/>
    <w:rsid w:val="0D21F444"/>
    <w:rsid w:val="0D51B726"/>
    <w:rsid w:val="0D6BE361"/>
    <w:rsid w:val="0DC82286"/>
    <w:rsid w:val="0E8CB2D2"/>
    <w:rsid w:val="0EBCEEFE"/>
    <w:rsid w:val="0EF03419"/>
    <w:rsid w:val="0F45107C"/>
    <w:rsid w:val="0FB7AEDC"/>
    <w:rsid w:val="10102E3D"/>
    <w:rsid w:val="1142E86F"/>
    <w:rsid w:val="11D3EFAD"/>
    <w:rsid w:val="11F48FC0"/>
    <w:rsid w:val="12FA626B"/>
    <w:rsid w:val="137B6950"/>
    <w:rsid w:val="139F103E"/>
    <w:rsid w:val="13A3E9CC"/>
    <w:rsid w:val="140B77DA"/>
    <w:rsid w:val="1418819F"/>
    <w:rsid w:val="143C8EC5"/>
    <w:rsid w:val="1494D206"/>
    <w:rsid w:val="149AB4C8"/>
    <w:rsid w:val="15B45200"/>
    <w:rsid w:val="1613A26E"/>
    <w:rsid w:val="16D6B100"/>
    <w:rsid w:val="17083771"/>
    <w:rsid w:val="178E12B5"/>
    <w:rsid w:val="179677A1"/>
    <w:rsid w:val="17C0805D"/>
    <w:rsid w:val="17CC4A39"/>
    <w:rsid w:val="17D79BA0"/>
    <w:rsid w:val="18401651"/>
    <w:rsid w:val="1843BE55"/>
    <w:rsid w:val="18A407D2"/>
    <w:rsid w:val="19227C55"/>
    <w:rsid w:val="193487D7"/>
    <w:rsid w:val="195DCD92"/>
    <w:rsid w:val="19A8F9FF"/>
    <w:rsid w:val="19B71083"/>
    <w:rsid w:val="19C201D1"/>
    <w:rsid w:val="1A3FD833"/>
    <w:rsid w:val="1A50C85E"/>
    <w:rsid w:val="1A9C7206"/>
    <w:rsid w:val="1B5B090C"/>
    <w:rsid w:val="1B8FC1B9"/>
    <w:rsid w:val="1B9B7206"/>
    <w:rsid w:val="1BAB7B91"/>
    <w:rsid w:val="1BDAD684"/>
    <w:rsid w:val="1BDBA894"/>
    <w:rsid w:val="1C0FC167"/>
    <w:rsid w:val="1C46A3D7"/>
    <w:rsid w:val="1C53FC90"/>
    <w:rsid w:val="1C7E28A1"/>
    <w:rsid w:val="1CC684B3"/>
    <w:rsid w:val="1D40B0C6"/>
    <w:rsid w:val="1D72A7E4"/>
    <w:rsid w:val="1E4228C1"/>
    <w:rsid w:val="1E70FC17"/>
    <w:rsid w:val="1F11826B"/>
    <w:rsid w:val="1F4031D4"/>
    <w:rsid w:val="1F7E4499"/>
    <w:rsid w:val="1FAC2EE6"/>
    <w:rsid w:val="1FC2723A"/>
    <w:rsid w:val="1FDF0D57"/>
    <w:rsid w:val="1FFE2575"/>
    <w:rsid w:val="204218B2"/>
    <w:rsid w:val="2077A656"/>
    <w:rsid w:val="207FCC37"/>
    <w:rsid w:val="2093C285"/>
    <w:rsid w:val="21158356"/>
    <w:rsid w:val="21D5B0BE"/>
    <w:rsid w:val="221CBF40"/>
    <w:rsid w:val="223C6C2D"/>
    <w:rsid w:val="22B2941E"/>
    <w:rsid w:val="230B06C4"/>
    <w:rsid w:val="233BBF08"/>
    <w:rsid w:val="23417DEB"/>
    <w:rsid w:val="2429892A"/>
    <w:rsid w:val="243410FE"/>
    <w:rsid w:val="2495E35D"/>
    <w:rsid w:val="2542544C"/>
    <w:rsid w:val="25494D80"/>
    <w:rsid w:val="254A41D2"/>
    <w:rsid w:val="25760D8F"/>
    <w:rsid w:val="257D4739"/>
    <w:rsid w:val="258DFAB3"/>
    <w:rsid w:val="25CFE15F"/>
    <w:rsid w:val="2636173F"/>
    <w:rsid w:val="26686AE8"/>
    <w:rsid w:val="26DE24AD"/>
    <w:rsid w:val="28EAAB5F"/>
    <w:rsid w:val="2A22290B"/>
    <w:rsid w:val="2B9731FA"/>
    <w:rsid w:val="2BF4D1EA"/>
    <w:rsid w:val="2BF5712F"/>
    <w:rsid w:val="2C349B0F"/>
    <w:rsid w:val="2C5AC611"/>
    <w:rsid w:val="2D73A252"/>
    <w:rsid w:val="2E536C73"/>
    <w:rsid w:val="2E57D7C1"/>
    <w:rsid w:val="2EF9E20F"/>
    <w:rsid w:val="2F4792C1"/>
    <w:rsid w:val="2F8536E9"/>
    <w:rsid w:val="305420C2"/>
    <w:rsid w:val="30EEE3D5"/>
    <w:rsid w:val="320EA82B"/>
    <w:rsid w:val="3227D088"/>
    <w:rsid w:val="33267F7A"/>
    <w:rsid w:val="3359C0FA"/>
    <w:rsid w:val="33BC7ADB"/>
    <w:rsid w:val="33F0F7EE"/>
    <w:rsid w:val="3418A06B"/>
    <w:rsid w:val="34301AE4"/>
    <w:rsid w:val="34F458C6"/>
    <w:rsid w:val="354079AC"/>
    <w:rsid w:val="35A84FC3"/>
    <w:rsid w:val="36F41B9D"/>
    <w:rsid w:val="377732CF"/>
    <w:rsid w:val="37BACF72"/>
    <w:rsid w:val="37FFDD99"/>
    <w:rsid w:val="380E478B"/>
    <w:rsid w:val="38DC7E89"/>
    <w:rsid w:val="38F738FB"/>
    <w:rsid w:val="396A3813"/>
    <w:rsid w:val="3972A0F4"/>
    <w:rsid w:val="39AA17EC"/>
    <w:rsid w:val="3A5A12E0"/>
    <w:rsid w:val="3A73506D"/>
    <w:rsid w:val="3B6207A8"/>
    <w:rsid w:val="3B9692D3"/>
    <w:rsid w:val="3BB58A71"/>
    <w:rsid w:val="3C3FD1D2"/>
    <w:rsid w:val="3C90B602"/>
    <w:rsid w:val="3D0B7212"/>
    <w:rsid w:val="3D3AC483"/>
    <w:rsid w:val="3DB01461"/>
    <w:rsid w:val="3E3505BF"/>
    <w:rsid w:val="3E6FFA02"/>
    <w:rsid w:val="3E81DF05"/>
    <w:rsid w:val="3ECE3395"/>
    <w:rsid w:val="3F4BE4C2"/>
    <w:rsid w:val="40A83F33"/>
    <w:rsid w:val="41C9B15E"/>
    <w:rsid w:val="41CE9CFA"/>
    <w:rsid w:val="41FF2057"/>
    <w:rsid w:val="42838584"/>
    <w:rsid w:val="42D0F218"/>
    <w:rsid w:val="43A1BD93"/>
    <w:rsid w:val="44025441"/>
    <w:rsid w:val="44056C07"/>
    <w:rsid w:val="44B45F49"/>
    <w:rsid w:val="44DA4426"/>
    <w:rsid w:val="453D7519"/>
    <w:rsid w:val="45A7C186"/>
    <w:rsid w:val="4637FB9F"/>
    <w:rsid w:val="467709D4"/>
    <w:rsid w:val="46A97C21"/>
    <w:rsid w:val="46D7B1E3"/>
    <w:rsid w:val="473D0CC9"/>
    <w:rsid w:val="477C36A9"/>
    <w:rsid w:val="47D4A1A7"/>
    <w:rsid w:val="47ECF45D"/>
    <w:rsid w:val="485F10DD"/>
    <w:rsid w:val="487B7DE6"/>
    <w:rsid w:val="48BDAAF0"/>
    <w:rsid w:val="48F2C708"/>
    <w:rsid w:val="49209330"/>
    <w:rsid w:val="49B9A3F5"/>
    <w:rsid w:val="4A2F3182"/>
    <w:rsid w:val="4A74AD8B"/>
    <w:rsid w:val="4ABF4D99"/>
    <w:rsid w:val="4B24951F"/>
    <w:rsid w:val="4B8B3F82"/>
    <w:rsid w:val="4B910C4F"/>
    <w:rsid w:val="4C9D81F4"/>
    <w:rsid w:val="4CA73D23"/>
    <w:rsid w:val="4CAE2C92"/>
    <w:rsid w:val="4D078B9A"/>
    <w:rsid w:val="4D2CDCB0"/>
    <w:rsid w:val="4D7D069F"/>
    <w:rsid w:val="4E1F5291"/>
    <w:rsid w:val="4ED4ECE9"/>
    <w:rsid w:val="4FAF881D"/>
    <w:rsid w:val="4FBB22F2"/>
    <w:rsid w:val="4FE7CDA0"/>
    <w:rsid w:val="4FF52028"/>
    <w:rsid w:val="50076A69"/>
    <w:rsid w:val="508C4CB4"/>
    <w:rsid w:val="50E1BCF9"/>
    <w:rsid w:val="50FE6F9F"/>
    <w:rsid w:val="51937E65"/>
    <w:rsid w:val="52756DFE"/>
    <w:rsid w:val="528BBBBE"/>
    <w:rsid w:val="528ED2C9"/>
    <w:rsid w:val="52F2C3B4"/>
    <w:rsid w:val="530C479C"/>
    <w:rsid w:val="530E277D"/>
    <w:rsid w:val="535EF2F5"/>
    <w:rsid w:val="552C3DA5"/>
    <w:rsid w:val="55CA31E2"/>
    <w:rsid w:val="562A6476"/>
    <w:rsid w:val="5634E387"/>
    <w:rsid w:val="564D94D5"/>
    <w:rsid w:val="565E28F4"/>
    <w:rsid w:val="5678ADB1"/>
    <w:rsid w:val="56A22A99"/>
    <w:rsid w:val="57BFF889"/>
    <w:rsid w:val="5802B2C3"/>
    <w:rsid w:val="588AA4CE"/>
    <w:rsid w:val="59415737"/>
    <w:rsid w:val="59A5417C"/>
    <w:rsid w:val="59B46398"/>
    <w:rsid w:val="5A30F1FC"/>
    <w:rsid w:val="5A58FF20"/>
    <w:rsid w:val="5A5EDC49"/>
    <w:rsid w:val="5A7B2453"/>
    <w:rsid w:val="5AEF3636"/>
    <w:rsid w:val="5C15537F"/>
    <w:rsid w:val="5D0CF4CF"/>
    <w:rsid w:val="5D38CC53"/>
    <w:rsid w:val="5DBE1D8E"/>
    <w:rsid w:val="5E5116EE"/>
    <w:rsid w:val="5EA6B9B5"/>
    <w:rsid w:val="5EE6FDE3"/>
    <w:rsid w:val="5F1C98C1"/>
    <w:rsid w:val="5FC0E351"/>
    <w:rsid w:val="60399E8F"/>
    <w:rsid w:val="6197CB44"/>
    <w:rsid w:val="61BDB021"/>
    <w:rsid w:val="6247B1B3"/>
    <w:rsid w:val="62F13737"/>
    <w:rsid w:val="632DFA0A"/>
    <w:rsid w:val="63598082"/>
    <w:rsid w:val="6368D156"/>
    <w:rsid w:val="63E38214"/>
    <w:rsid w:val="64DD4E14"/>
    <w:rsid w:val="657F5275"/>
    <w:rsid w:val="65BC35C5"/>
    <w:rsid w:val="65FDA128"/>
    <w:rsid w:val="666D2C99"/>
    <w:rsid w:val="66709E01"/>
    <w:rsid w:val="670F2D82"/>
    <w:rsid w:val="67580626"/>
    <w:rsid w:val="6777DC0E"/>
    <w:rsid w:val="6785E18E"/>
    <w:rsid w:val="6844B074"/>
    <w:rsid w:val="68F3D687"/>
    <w:rsid w:val="68FCCB1E"/>
    <w:rsid w:val="690C9E44"/>
    <w:rsid w:val="698C6A20"/>
    <w:rsid w:val="69E080D5"/>
    <w:rsid w:val="6A3C172B"/>
    <w:rsid w:val="6A645F81"/>
    <w:rsid w:val="6B73E67D"/>
    <w:rsid w:val="6B7C5136"/>
    <w:rsid w:val="6CD6A91A"/>
    <w:rsid w:val="6E1F9260"/>
    <w:rsid w:val="6E42A6B1"/>
    <w:rsid w:val="6E7198F3"/>
    <w:rsid w:val="70027A38"/>
    <w:rsid w:val="702EA065"/>
    <w:rsid w:val="703E8848"/>
    <w:rsid w:val="70EE833C"/>
    <w:rsid w:val="70F5C99A"/>
    <w:rsid w:val="710BD5ED"/>
    <w:rsid w:val="718B83F8"/>
    <w:rsid w:val="718C757F"/>
    <w:rsid w:val="725A1531"/>
    <w:rsid w:val="72A2A653"/>
    <w:rsid w:val="73321027"/>
    <w:rsid w:val="739610C7"/>
    <w:rsid w:val="7417CECF"/>
    <w:rsid w:val="75D9CB0C"/>
    <w:rsid w:val="7646E949"/>
    <w:rsid w:val="767F2198"/>
    <w:rsid w:val="76BB7F92"/>
    <w:rsid w:val="76C9691C"/>
    <w:rsid w:val="76EE0FA1"/>
    <w:rsid w:val="7A9D1F71"/>
    <w:rsid w:val="7B01D423"/>
    <w:rsid w:val="7C3F1059"/>
    <w:rsid w:val="7C93A480"/>
    <w:rsid w:val="7CE37E98"/>
    <w:rsid w:val="7D2B1FF4"/>
    <w:rsid w:val="7E0B951B"/>
    <w:rsid w:val="7EB8196A"/>
    <w:rsid w:val="7EC6F055"/>
    <w:rsid w:val="7ED77D33"/>
    <w:rsid w:val="7EE05520"/>
    <w:rsid w:val="7F2A060E"/>
    <w:rsid w:val="7F4D2464"/>
    <w:rsid w:val="7F4E6E02"/>
    <w:rsid w:val="7F670CAC"/>
    <w:rsid w:val="7F81295B"/>
    <w:rsid w:val="7F948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2C99782"/>
  <w15:docId w15:val="{2CBFD800-C277-44EB-9EA8-93BD14E9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B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B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6B9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B9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B9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B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B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B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B9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34681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C34681"/>
    <w:pPr>
      <w:tabs>
        <w:tab w:val="center" w:pos="4320"/>
        <w:tab w:val="right" w:pos="8640"/>
      </w:tabs>
    </w:pPr>
    <w:rPr>
      <w:sz w:val="20"/>
    </w:rPr>
  </w:style>
  <w:style w:type="paragraph" w:styleId="ListBullet">
    <w:name w:val="List Bullet"/>
    <w:basedOn w:val="Normal"/>
    <w:rsid w:val="00C34681"/>
    <w:pPr>
      <w:numPr>
        <w:numId w:val="2"/>
      </w:numPr>
      <w:tabs>
        <w:tab w:val="clear" w:pos="360"/>
        <w:tab w:val="left" w:pos="170"/>
      </w:tabs>
    </w:pPr>
    <w:rPr>
      <w:sz w:val="20"/>
    </w:rPr>
  </w:style>
  <w:style w:type="paragraph" w:customStyle="1" w:styleId="NormalBold">
    <w:name w:val="Normal Bold"/>
    <w:basedOn w:val="Normal"/>
    <w:next w:val="Normal"/>
    <w:rsid w:val="00C34681"/>
    <w:rPr>
      <w:b/>
    </w:rPr>
  </w:style>
  <w:style w:type="paragraph" w:customStyle="1" w:styleId="Filenameandpath">
    <w:name w:val="Filename and path"/>
    <w:basedOn w:val="Normal"/>
    <w:rsid w:val="00C34681"/>
    <w:rPr>
      <w:sz w:val="16"/>
    </w:rPr>
  </w:style>
  <w:style w:type="paragraph" w:styleId="ListNumber">
    <w:name w:val="List Number"/>
    <w:basedOn w:val="Normal"/>
    <w:rsid w:val="00C34681"/>
    <w:pPr>
      <w:numPr>
        <w:numId w:val="1"/>
      </w:numPr>
      <w:spacing w:line="320" w:lineRule="atLeast"/>
    </w:pPr>
  </w:style>
  <w:style w:type="character" w:styleId="Hyperlink">
    <w:name w:val="Hyperlink"/>
    <w:basedOn w:val="DefaultParagraphFont"/>
    <w:rsid w:val="00C34681"/>
    <w:rPr>
      <w:color w:val="0000FF"/>
      <w:u w:val="single"/>
    </w:rPr>
  </w:style>
  <w:style w:type="paragraph" w:customStyle="1" w:styleId="Subheading">
    <w:name w:val="Subheading"/>
    <w:basedOn w:val="ListParagraph"/>
    <w:qFormat/>
    <w:rsid w:val="00966B93"/>
    <w:pPr>
      <w:ind w:left="0"/>
    </w:pPr>
    <w:rPr>
      <w:b/>
      <w:sz w:val="32"/>
    </w:rPr>
  </w:style>
  <w:style w:type="paragraph" w:customStyle="1" w:styleId="Subject">
    <w:name w:val="Subject"/>
    <w:basedOn w:val="Subheading"/>
    <w:rsid w:val="00C34681"/>
    <w:pPr>
      <w:spacing w:line="320" w:lineRule="atLeast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AE1336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customStyle="1" w:styleId="Tablenormal0">
    <w:name w:val="Table normal"/>
    <w:rsid w:val="00C34681"/>
    <w:pPr>
      <w:spacing w:before="14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sid w:val="00C34681"/>
    <w:rPr>
      <w:b/>
    </w:rPr>
  </w:style>
  <w:style w:type="paragraph" w:customStyle="1" w:styleId="Tablenumbered">
    <w:name w:val="Table numbered"/>
    <w:basedOn w:val="Tablenormal0"/>
    <w:next w:val="Tablenormal0"/>
    <w:rsid w:val="00C34681"/>
    <w:pPr>
      <w:numPr>
        <w:numId w:val="3"/>
      </w:numPr>
    </w:pPr>
  </w:style>
  <w:style w:type="paragraph" w:customStyle="1" w:styleId="Tableheadings">
    <w:name w:val="Table headings"/>
    <w:basedOn w:val="Tablenormal0"/>
    <w:rsid w:val="00C34681"/>
    <w:pPr>
      <w:spacing w:before="0" w:line="240" w:lineRule="auto"/>
    </w:pPr>
    <w:rPr>
      <w:b/>
      <w:sz w:val="28"/>
    </w:rPr>
  </w:style>
  <w:style w:type="paragraph" w:styleId="BalloonText">
    <w:name w:val="Balloon Text"/>
    <w:basedOn w:val="Normal"/>
    <w:link w:val="BalloonTextChar"/>
    <w:rsid w:val="00532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274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6B93"/>
    <w:pPr>
      <w:ind w:left="720"/>
      <w:contextualSpacing/>
    </w:pPr>
  </w:style>
  <w:style w:type="table" w:styleId="TableGrid">
    <w:name w:val="Table Grid"/>
    <w:basedOn w:val="TableNormal"/>
    <w:rsid w:val="00C8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4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A2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6454"/>
    <w:rPr>
      <w:rFonts w:ascii="Arial" w:hAnsi="Arial"/>
      <w:b/>
      <w:bCs/>
      <w:lang w:eastAsia="en-US"/>
    </w:rPr>
  </w:style>
  <w:style w:type="paragraph" w:customStyle="1" w:styleId="1ParagraphHTA">
    <w:name w:val="1. Paragraph HTA"/>
    <w:basedOn w:val="Normal"/>
    <w:rsid w:val="0002079E"/>
    <w:pPr>
      <w:numPr>
        <w:numId w:val="4"/>
      </w:numPr>
      <w:spacing w:line="320" w:lineRule="exact"/>
    </w:pPr>
  </w:style>
  <w:style w:type="paragraph" w:styleId="ListBullet2">
    <w:name w:val="List Bullet 2"/>
    <w:basedOn w:val="Normal"/>
    <w:semiHidden/>
    <w:unhideWhenUsed/>
    <w:rsid w:val="005F2707"/>
    <w:pPr>
      <w:numPr>
        <w:numId w:val="5"/>
      </w:numPr>
      <w:tabs>
        <w:tab w:val="left" w:pos="397"/>
      </w:tabs>
      <w:spacing w:line="320" w:lineRule="atLeast"/>
    </w:pPr>
  </w:style>
  <w:style w:type="paragraph" w:customStyle="1" w:styleId="p2">
    <w:name w:val="p2"/>
    <w:basedOn w:val="Normal"/>
    <w:rsid w:val="00292A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basedOn w:val="DefaultParagraphFont"/>
    <w:rsid w:val="00292AF9"/>
  </w:style>
  <w:style w:type="character" w:customStyle="1" w:styleId="apple-converted-space">
    <w:name w:val="apple-converted-space"/>
    <w:basedOn w:val="DefaultParagraphFont"/>
    <w:rsid w:val="001009F5"/>
  </w:style>
  <w:style w:type="paragraph" w:customStyle="1" w:styleId="p3">
    <w:name w:val="p3"/>
    <w:basedOn w:val="Normal"/>
    <w:rsid w:val="00590B3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66B9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6B9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6B9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B9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B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B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B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B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6B9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E1336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966B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66B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B9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B9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B9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66B9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B9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HeaderChar">
    <w:name w:val="Header Char"/>
    <w:basedOn w:val="DefaultParagraphFont"/>
    <w:link w:val="Header"/>
    <w:rsid w:val="00870C9E"/>
    <w:rPr>
      <w:rFonts w:ascii="Arial" w:hAnsi="Arial" w:cs="Arial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0C9E"/>
    <w:rPr>
      <w:rFonts w:ascii="Arial" w:hAnsi="Arial" w:cs="Arial"/>
      <w:sz w:val="20"/>
      <w:szCs w:val="24"/>
    </w:rPr>
  </w:style>
  <w:style w:type="character" w:customStyle="1" w:styleId="normaltextrun">
    <w:name w:val="normaltextrun"/>
    <w:basedOn w:val="DefaultParagraphFont"/>
    <w:rsid w:val="00364D05"/>
  </w:style>
  <w:style w:type="character" w:customStyle="1" w:styleId="eop">
    <w:name w:val="eop"/>
    <w:basedOn w:val="DefaultParagraphFont"/>
    <w:rsid w:val="00364D05"/>
  </w:style>
  <w:style w:type="paragraph" w:customStyle="1" w:styleId="paragraph">
    <w:name w:val="paragraph"/>
    <w:basedOn w:val="Normal"/>
    <w:rsid w:val="00364D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CD376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618F9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63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eading2HTA">
    <w:name w:val="Heading 2 HTA"/>
    <w:basedOn w:val="Normal"/>
    <w:link w:val="Heading2HTAChar"/>
    <w:qFormat/>
    <w:rsid w:val="000D0AAC"/>
    <w:pPr>
      <w:spacing w:before="160" w:after="240" w:line="259" w:lineRule="auto"/>
    </w:pPr>
    <w:rPr>
      <w:rFonts w:eastAsia="Batang"/>
      <w:b/>
      <w:bCs/>
      <w:color w:val="000000" w:themeColor="text1"/>
      <w:sz w:val="32"/>
      <w:szCs w:val="32"/>
      <w:lang w:eastAsia="en-US"/>
    </w:rPr>
  </w:style>
  <w:style w:type="character" w:customStyle="1" w:styleId="Heading2HTAChar">
    <w:name w:val="Heading 2 HTA Char"/>
    <w:basedOn w:val="DefaultParagraphFont"/>
    <w:link w:val="Heading2HTA"/>
    <w:rsid w:val="000D0AAC"/>
    <w:rPr>
      <w:rFonts w:ascii="Arial" w:eastAsia="Batang" w:hAnsi="Arial" w:cs="Arial"/>
      <w:b/>
      <w:bCs/>
      <w:color w:val="000000" w:themeColor="text1"/>
      <w:sz w:val="32"/>
      <w:szCs w:val="32"/>
      <w:lang w:eastAsia="en-US"/>
    </w:rPr>
  </w:style>
  <w:style w:type="paragraph" w:customStyle="1" w:styleId="NumberedlistHTA">
    <w:name w:val="Numbered list HTA"/>
    <w:basedOn w:val="Normal"/>
    <w:link w:val="NumberedlistHTAChar"/>
    <w:qFormat/>
    <w:rsid w:val="000D0AAC"/>
    <w:pPr>
      <w:numPr>
        <w:numId w:val="22"/>
      </w:numPr>
      <w:spacing w:after="240" w:line="259" w:lineRule="auto"/>
    </w:pPr>
    <w:rPr>
      <w:rFonts w:eastAsia="Batang"/>
      <w:color w:val="000000" w:themeColor="text1"/>
      <w:lang w:eastAsia="en-US"/>
    </w:rPr>
  </w:style>
  <w:style w:type="character" w:customStyle="1" w:styleId="NumberedlistHTAChar">
    <w:name w:val="Numbered list HTA Char"/>
    <w:basedOn w:val="DefaultParagraphFont"/>
    <w:link w:val="NumberedlistHTA"/>
    <w:rsid w:val="000D0AAC"/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numbering" w:customStyle="1" w:styleId="LFO2">
    <w:name w:val="LFO2"/>
    <w:basedOn w:val="NoList"/>
    <w:rsid w:val="006E4192"/>
    <w:pPr>
      <w:numPr>
        <w:numId w:val="23"/>
      </w:numPr>
    </w:pPr>
  </w:style>
  <w:style w:type="character" w:styleId="Emphasis">
    <w:name w:val="Emphasis"/>
    <w:basedOn w:val="DefaultParagraphFont"/>
    <w:uiPriority w:val="20"/>
    <w:rsid w:val="00633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8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04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67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66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Date xmlns="27cc7a59-7d4d-438a-960d-763c404d23bf" xsi:nil="true"/>
    <Review_x0020_Date xmlns="27cc7a59-7d4d-438a-960d-763c404d23bf" xsi:nil="true"/>
    <_dlc_DocId xmlns="da565c07-dda8-49d0-af77-97162e211c3a">AD75TJCKWPSD-572021580-13741</_dlc_DocId>
    <_dlc_DocIdUrl xmlns="da565c07-dda8-49d0-af77-97162e211c3a">
      <Url>https://htagovuk.sharepoint.com/sites/edrms/org/_layouts/15/DocIdRedir.aspx?ID=AD75TJCKWPSD-572021580-13741</Url>
      <Description>AD75TJCKWPSD-572021580-13741</Description>
    </_dlc_DocIdUrl>
    <TaxCatchAll xmlns="da565c07-dda8-49d0-af77-97162e211c3a" xsi:nil="true"/>
    <lcf76f155ced4ddcb4097134ff3c332f xmlns="27cc7a59-7d4d-438a-960d-763c404d23bf">
      <Terms xmlns="http://schemas.microsoft.com/office/infopath/2007/PartnerControls"/>
    </lcf76f155ced4ddcb4097134ff3c332f>
    <SharedWithUsers xmlns="b1ab2ed5-b68f-4f42-94c1-eae949e68ee2">
      <UserInfo>
        <DisplayName>Alison Margrave</DisplayName>
        <AccountId>1973</AccountId>
        <AccountType/>
      </UserInfo>
      <UserInfo>
        <DisplayName>Heather Troy</DisplayName>
        <AccountId>8696</AccountId>
        <AccountType/>
      </UserInfo>
      <UserInfo>
        <DisplayName>Sam Mortimer</DisplayName>
        <AccountId>7689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- Select Type -" ma:contentTypeID="0x01010070FA452D68FE2C4C857151ED38B1EED91E000A6A01143820E942B82CDADBFDDCA8CF" ma:contentTypeVersion="42" ma:contentTypeDescription="Create a new document." ma:contentTypeScope="" ma:versionID="cccdd471f83a56277d4f0581f7566385">
  <xsd:schema xmlns:xsd="http://www.w3.org/2001/XMLSchema" xmlns:xs="http://www.w3.org/2001/XMLSchema" xmlns:p="http://schemas.microsoft.com/office/2006/metadata/properties" xmlns:ns2="27cc7a59-7d4d-438a-960d-763c404d23bf" xmlns:ns3="da565c07-dda8-49d0-af77-97162e211c3a" xmlns:ns4="b1ab2ed5-b68f-4f42-94c1-eae949e68ee2" targetNamespace="http://schemas.microsoft.com/office/2006/metadata/properties" ma:root="true" ma:fieldsID="11ae0969e65eea012b570a7707dd4e40" ns2:_="" ns3:_="" ns4:_="">
    <xsd:import namespace="27cc7a59-7d4d-438a-960d-763c404d23bf"/>
    <xsd:import namespace="da565c07-dda8-49d0-af77-97162e211c3a"/>
    <xsd:import namespace="b1ab2ed5-b68f-4f42-94c1-eae949e68ee2"/>
    <xsd:element name="properties">
      <xsd:complexType>
        <xsd:sequence>
          <xsd:element name="documentManagement">
            <xsd:complexType>
              <xsd:all>
                <xsd:element ref="ns2:Retention_x0020_Date" minOccurs="0"/>
                <xsd:element ref="ns2:Review_x0020_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c7a59-7d4d-438a-960d-763c404d23bf" elementFormDefault="qualified">
    <xsd:import namespace="http://schemas.microsoft.com/office/2006/documentManagement/types"/>
    <xsd:import namespace="http://schemas.microsoft.com/office/infopath/2007/PartnerControls"/>
    <xsd:element name="Retention_x0020_Date" ma:index="8" nillable="true" ma:displayName="Retention Date" ma:format="DateOnly" ma:indexed="true" ma:internalName="Retention_x0020_Date" ma:readOnly="false">
      <xsd:simpleType>
        <xsd:restriction base="dms:DateTime"/>
      </xsd:simpleType>
    </xsd:element>
    <xsd:element name="Review_x0020_Date" ma:index="9" nillable="true" ma:displayName="Review Date" ma:format="DateOnly" ma:indexed="true" ma:internalName="Review_x0020_Date" ma:readOnly="false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b9d83e5-28f1-42da-8295-12c74e181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b4c0c78b-c6d0-4b1a-87e0-48bd1bc7d029}" ma:internalName="TaxCatchAll" ma:showField="CatchAllData" ma:web="da565c07-dda8-49d0-af77-97162e211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2ed5-b68f-4f42-94c1-eae949e68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C476B-0AA1-4FD3-90C0-BB2F96B1C3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188E0F-FDBD-4323-BCA8-BF910BC8C9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49C28-7F25-4C00-B164-EFC364B58478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7cc7a59-7d4d-438a-960d-763c404d23bf"/>
    <ds:schemaRef ds:uri="da565c07-dda8-49d0-af77-97162e211c3a"/>
    <ds:schemaRef ds:uri="http://schemas.microsoft.com/office/infopath/2007/PartnerControls"/>
    <ds:schemaRef ds:uri="b1ab2ed5-b68f-4f42-94c1-eae949e68ee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F5C133-9CD6-4697-955F-7ACDF305F1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E8AB35-F4BF-4E71-A277-F7D47CBCE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c7a59-7d4d-438a-960d-763c404d23bf"/>
    <ds:schemaRef ds:uri="da565c07-dda8-49d0-af77-97162e211c3a"/>
    <ds:schemaRef ds:uri="b1ab2ed5-b68f-4f42-94c1-eae949e68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2376</Words>
  <Characters>12171</Characters>
  <Application>Microsoft Office Word</Application>
  <DocSecurity>0</DocSecurity>
  <Lines>101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HTA</Company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Alison Margrave</dc:creator>
  <cp:keywords/>
  <cp:lastModifiedBy>Heather Troy</cp:lastModifiedBy>
  <cp:revision>3</cp:revision>
  <cp:lastPrinted>2023-04-12T16:30:00Z</cp:lastPrinted>
  <dcterms:created xsi:type="dcterms:W3CDTF">2023-09-12T10:58:00Z</dcterms:created>
  <dcterms:modified xsi:type="dcterms:W3CDTF">2023-09-12T14:03:00Z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0x01010070FA452D68FE2C4C857151ED38B1EED91E000A6A01143820E942B82CDADBFDDCA8CF</vt:lpwstr>
  </property>
  <property fmtid="{D5CDD505-2E9C-101B-9397-08002B2CF9AE}" pid="3" name="_dlc_DocIdItemGuid">
    <vt:lpwstr>ef77aa53-7880-42f9-b8ea-6b02481bac3a</vt:lpwstr>
  </property>
  <property fmtid="{D5CDD505-2E9C-101B-9397-08002B2CF9AE}" pid="4" name="MediaServiceImageTags">
    <vt:lpwstr/>
  </property>
</Properties>
</file>